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F047" w14:textId="697C8A4B" w:rsidR="00F862CF" w:rsidRPr="00A856BB" w:rsidRDefault="00583C21" w:rsidP="00F862CF">
      <w:pPr>
        <w:jc w:val="both"/>
        <w:rPr>
          <w:b/>
          <w:sz w:val="32"/>
          <w:szCs w:val="32"/>
          <w:lang w:val="nl-BE"/>
        </w:rPr>
      </w:pPr>
      <w:r w:rsidRPr="00A856BB">
        <w:rPr>
          <w:b/>
          <w:sz w:val="32"/>
          <w:szCs w:val="32"/>
          <w:lang w:val="nl-BE"/>
        </w:rPr>
        <w:t xml:space="preserve">NAME: GLOBALE GELDZUWEISUNGEN AN ALLE, DAS WESEN UND DIE NATUR (SCHÄTZUNGSWEISE LEBENDIG ODER NICHT), JEDES UNTERNEHMEN ODER JEDE VEREINIGUNG ODER GRUPPE ODER AKTIVITÄT </w:t>
      </w:r>
    </w:p>
    <w:p w14:paraId="58DB8ADD" w14:textId="77777777" w:rsidR="00F862CF" w:rsidRPr="00A856BB" w:rsidRDefault="00F862CF" w:rsidP="00F862CF">
      <w:pPr>
        <w:jc w:val="both"/>
        <w:rPr>
          <w:b/>
          <w:sz w:val="32"/>
          <w:szCs w:val="32"/>
          <w:lang w:val="nl-BE"/>
        </w:rPr>
      </w:pPr>
      <w:r w:rsidRPr="00A856BB">
        <w:rPr>
          <w:b/>
          <w:sz w:val="32"/>
          <w:szCs w:val="32"/>
          <w:lang w:val="nl-BE"/>
        </w:rPr>
        <w:t xml:space="preserve"> 990.000.000 EURO PRO TAG (NEUNHUNDERTNEUNZIG MILLIONEN EURO PRO TAG) ODER ANDERE WÄHRUNGEN PRO TAG AN JEDEN EINZELNEN WELTWEIT</w:t>
      </w:r>
    </w:p>
    <w:p w14:paraId="532260EA" w14:textId="796B2D87" w:rsidR="00FA2BD9" w:rsidRPr="00A856BB" w:rsidRDefault="00FA2BD9" w:rsidP="007E148C">
      <w:pPr>
        <w:jc w:val="both"/>
        <w:rPr>
          <w:b/>
          <w:sz w:val="32"/>
          <w:szCs w:val="32"/>
          <w:lang w:val="nl-BE"/>
        </w:rPr>
      </w:pPr>
    </w:p>
    <w:p w14:paraId="68ECD52F" w14:textId="77777777" w:rsidR="009322EF" w:rsidRPr="00A856BB" w:rsidRDefault="009322EF" w:rsidP="007E148C">
      <w:pPr>
        <w:jc w:val="both"/>
        <w:rPr>
          <w:b/>
          <w:sz w:val="32"/>
          <w:szCs w:val="32"/>
          <w:lang w:val="nl-BE"/>
        </w:rPr>
      </w:pPr>
      <w:r w:rsidRPr="00A856BB">
        <w:rPr>
          <w:b/>
          <w:sz w:val="32"/>
          <w:szCs w:val="32"/>
          <w:lang w:val="nl-BE"/>
        </w:rPr>
        <w:t>ADRESSE:</w:t>
      </w:r>
    </w:p>
    <w:p w14:paraId="60BB66A8" w14:textId="77777777" w:rsidR="009322EF" w:rsidRPr="00A856BB" w:rsidRDefault="009322EF" w:rsidP="007E148C">
      <w:pPr>
        <w:jc w:val="both"/>
        <w:rPr>
          <w:b/>
          <w:sz w:val="32"/>
          <w:szCs w:val="32"/>
          <w:lang w:val="nl-BE"/>
        </w:rPr>
      </w:pPr>
      <w:r w:rsidRPr="00A856BB">
        <w:rPr>
          <w:b/>
          <w:sz w:val="32"/>
          <w:szCs w:val="32"/>
          <w:lang w:val="nl-BE"/>
        </w:rPr>
        <w:t>FIRMENNUMMER:</w:t>
      </w:r>
    </w:p>
    <w:p w14:paraId="105E1B2B" w14:textId="4711F3B9" w:rsidR="009322EF" w:rsidRPr="00A856BB" w:rsidRDefault="009322EF" w:rsidP="007E148C">
      <w:pPr>
        <w:jc w:val="both"/>
        <w:rPr>
          <w:b/>
          <w:sz w:val="32"/>
          <w:szCs w:val="32"/>
          <w:lang w:val="nl-BE"/>
        </w:rPr>
      </w:pPr>
      <w:r w:rsidRPr="00A856BB">
        <w:rPr>
          <w:b/>
          <w:sz w:val="32"/>
          <w:szCs w:val="32"/>
          <w:lang w:val="nl-BE"/>
        </w:rPr>
        <w:t>BEZIRK DER REGISTRIERUNG:</w:t>
      </w:r>
    </w:p>
    <w:p w14:paraId="0544F5D3" w14:textId="77777777" w:rsidR="009322EF" w:rsidRPr="00A856BB" w:rsidRDefault="009322EF" w:rsidP="007E148C">
      <w:pPr>
        <w:jc w:val="both"/>
        <w:rPr>
          <w:lang w:val="nl-BE"/>
        </w:rPr>
      </w:pPr>
    </w:p>
    <w:p w14:paraId="419751C8" w14:textId="77777777" w:rsidR="009322EF" w:rsidRPr="00A856BB" w:rsidRDefault="00583C21" w:rsidP="007E148C">
      <w:pPr>
        <w:jc w:val="both"/>
        <w:rPr>
          <w:lang w:val="nl-BE"/>
        </w:rPr>
      </w:pPr>
      <w:r w:rsidRPr="00A856BB">
        <w:rPr>
          <w:lang w:val="nl-BE"/>
        </w:rPr>
        <w:t>Verfasst am: 12.03.2024</w:t>
      </w:r>
    </w:p>
    <w:p w14:paraId="65292CFC" w14:textId="77777777" w:rsidR="009322EF" w:rsidRPr="00A856BB" w:rsidRDefault="009322EF" w:rsidP="007E148C">
      <w:pPr>
        <w:jc w:val="both"/>
        <w:rPr>
          <w:b/>
          <w:sz w:val="28"/>
          <w:szCs w:val="28"/>
          <w:lang w:val="nl-BE"/>
        </w:rPr>
      </w:pPr>
      <w:r w:rsidRPr="00A856BB">
        <w:rPr>
          <w:b/>
          <w:sz w:val="28"/>
          <w:szCs w:val="28"/>
          <w:lang w:val="nl-BE"/>
        </w:rPr>
        <w:t>Artikel 1: Die Gründer</w:t>
      </w:r>
    </w:p>
    <w:p w14:paraId="77AFBCC0" w14:textId="77777777" w:rsidR="009322EF" w:rsidRPr="00A856BB" w:rsidRDefault="009322EF" w:rsidP="007E148C">
      <w:pPr>
        <w:jc w:val="both"/>
        <w:rPr>
          <w:lang w:val="nl-BE"/>
        </w:rPr>
      </w:pPr>
      <w:r w:rsidRPr="00A856BB">
        <w:rPr>
          <w:lang w:val="nl-BE"/>
        </w:rPr>
        <w:t>Die Gründer</w:t>
      </w:r>
    </w:p>
    <w:p w14:paraId="2BE8FF99" w14:textId="77777777" w:rsidR="009322EF" w:rsidRPr="0018749B" w:rsidRDefault="009322EF" w:rsidP="007E148C">
      <w:pPr>
        <w:pStyle w:val="Lijstalinea"/>
        <w:numPr>
          <w:ilvl w:val="0"/>
          <w:numId w:val="1"/>
        </w:numPr>
        <w:jc w:val="both"/>
        <w:rPr>
          <w:lang w:val="en-US"/>
        </w:rPr>
      </w:pPr>
      <w:r w:rsidRPr="0018749B">
        <w:t xml:space="preserve">Dorothy Namuyiga, geboren am 10.11.1974, </w:t>
      </w:r>
      <w:proofErr w:type="spellStart"/>
      <w:r w:rsidRPr="0018749B">
        <w:t>wohnhaft</w:t>
      </w:r>
      <w:proofErr w:type="spellEnd"/>
      <w:r w:rsidRPr="0018749B">
        <w:t xml:space="preserve"> in , </w:t>
      </w:r>
      <w:proofErr w:type="spellStart"/>
      <w:r w:rsidRPr="0018749B">
        <w:t>Belgien</w:t>
      </w:r>
      <w:proofErr w:type="spellEnd"/>
    </w:p>
    <w:p w14:paraId="24A24F26" w14:textId="77777777" w:rsidR="009322EF" w:rsidRDefault="009322EF" w:rsidP="007E148C">
      <w:pPr>
        <w:pStyle w:val="Lijstalinea"/>
        <w:numPr>
          <w:ilvl w:val="0"/>
          <w:numId w:val="1"/>
        </w:numPr>
        <w:jc w:val="both"/>
        <w:rPr>
          <w:lang w:val="fr-FR"/>
        </w:rPr>
      </w:pPr>
      <w:r>
        <w:t>;;;;;;</w:t>
      </w:r>
    </w:p>
    <w:p w14:paraId="01C331FC" w14:textId="77777777" w:rsidR="009322EF" w:rsidRDefault="009322EF" w:rsidP="007E148C">
      <w:pPr>
        <w:pStyle w:val="Lijstalinea"/>
        <w:numPr>
          <w:ilvl w:val="0"/>
          <w:numId w:val="1"/>
        </w:numPr>
        <w:jc w:val="both"/>
        <w:rPr>
          <w:lang w:val="fr-FR"/>
        </w:rPr>
      </w:pPr>
      <w:r>
        <w:t>,,,,,,,</w:t>
      </w:r>
    </w:p>
    <w:p w14:paraId="38614778" w14:textId="77777777" w:rsidR="009322EF" w:rsidRDefault="009322EF" w:rsidP="007E148C">
      <w:pPr>
        <w:pStyle w:val="Lijstalinea"/>
        <w:numPr>
          <w:ilvl w:val="0"/>
          <w:numId w:val="1"/>
        </w:numPr>
        <w:jc w:val="both"/>
        <w:rPr>
          <w:lang w:val="fr-FR"/>
        </w:rPr>
      </w:pPr>
      <w:r>
        <w:t>Vertreter der Gemeinnützigkeit</w:t>
      </w:r>
    </w:p>
    <w:p w14:paraId="06FFA5E9" w14:textId="77777777" w:rsidR="009322EF" w:rsidRDefault="009322EF" w:rsidP="007E148C">
      <w:pPr>
        <w:jc w:val="both"/>
        <w:rPr>
          <w:lang w:val="fr-FR"/>
        </w:rPr>
      </w:pPr>
    </w:p>
    <w:p w14:paraId="188C8190" w14:textId="01C57F57" w:rsidR="009322EF" w:rsidRPr="00A856BB" w:rsidRDefault="009322EF" w:rsidP="007E148C">
      <w:pPr>
        <w:jc w:val="both"/>
        <w:rPr>
          <w:b/>
          <w:sz w:val="28"/>
          <w:szCs w:val="28"/>
          <w:lang w:val="nl-BE"/>
        </w:rPr>
      </w:pPr>
      <w:r w:rsidRPr="00A856BB">
        <w:rPr>
          <w:b/>
          <w:sz w:val="28"/>
          <w:szCs w:val="28"/>
          <w:lang w:val="nl-BE"/>
        </w:rPr>
        <w:t>Artikel 2: Name, Rechtsform und Anschrift,</w:t>
      </w:r>
    </w:p>
    <w:p w14:paraId="1BCE0DF7" w14:textId="77777777" w:rsidR="00B836A3" w:rsidRPr="00A856BB" w:rsidRDefault="00C72B05" w:rsidP="00C72B05">
      <w:pPr>
        <w:jc w:val="both"/>
        <w:rPr>
          <w:b/>
          <w:sz w:val="32"/>
          <w:szCs w:val="32"/>
          <w:lang w:val="nl-BE"/>
        </w:rPr>
      </w:pPr>
      <w:r w:rsidRPr="00A856BB">
        <w:rPr>
          <w:lang w:val="nl-BE"/>
        </w:rPr>
        <w:t xml:space="preserve">Die Bezeichnung lautet </w:t>
      </w:r>
      <w:r w:rsidRPr="00A856BB">
        <w:rPr>
          <w:b/>
          <w:sz w:val="32"/>
          <w:szCs w:val="32"/>
          <w:lang w:val="nl-BE"/>
        </w:rPr>
        <w:t xml:space="preserve">GLOBALE GELDZUWEISUNGEN AN ALLE, DAS WESEN UND DIE NATUR (SCHÄTZUNGSWEISE LEBENDIG ODER NICHT), JEDES UNTERNEHMEN ODER JEDE VEREINIGUNG ODER GRUPPE ODER AKTIVITÄT </w:t>
      </w:r>
    </w:p>
    <w:p w14:paraId="31E73EAE" w14:textId="72857AEE" w:rsidR="00C72B05" w:rsidRPr="00A856BB" w:rsidRDefault="00C72B05" w:rsidP="00C72B05">
      <w:pPr>
        <w:jc w:val="both"/>
        <w:rPr>
          <w:b/>
          <w:sz w:val="32"/>
          <w:szCs w:val="32"/>
          <w:lang w:val="nl-BE"/>
        </w:rPr>
      </w:pPr>
      <w:r w:rsidRPr="00A856BB">
        <w:rPr>
          <w:b/>
          <w:sz w:val="32"/>
          <w:szCs w:val="32"/>
          <w:lang w:val="nl-BE"/>
        </w:rPr>
        <w:t xml:space="preserve"> 990.000.000 EURO PRO TAG (NEUNHUNDERTNEUNZIG MILLIONEN EURO PRO TAG) ODER ANDERE WÄHRUNGEN PRO TAG AN JEDEN EINZELNEN WELTWEIT</w:t>
      </w:r>
    </w:p>
    <w:p w14:paraId="0C4B5EFB" w14:textId="636831C8" w:rsidR="00C72B05" w:rsidRPr="00A856BB" w:rsidRDefault="009D202B" w:rsidP="007E148C">
      <w:pPr>
        <w:jc w:val="both"/>
        <w:rPr>
          <w:lang w:val="nl-BE"/>
        </w:rPr>
      </w:pPr>
      <w:r w:rsidRPr="00A856BB">
        <w:rPr>
          <w:lang w:val="nl-BE"/>
        </w:rPr>
        <w:t>Die Rechtsform als Genossenschaft mit beschränkter Haftung nimmt ihre Aufgaben wie folgt wahr:</w:t>
      </w:r>
    </w:p>
    <w:p w14:paraId="0505FFCF" w14:textId="77777777" w:rsidR="00000662" w:rsidRPr="00A856BB" w:rsidRDefault="008860A5" w:rsidP="007E148C">
      <w:pPr>
        <w:jc w:val="both"/>
        <w:rPr>
          <w:lang w:val="nl-BE"/>
        </w:rPr>
      </w:pPr>
      <w:r w:rsidRPr="00A856BB">
        <w:rPr>
          <w:lang w:val="nl-BE"/>
        </w:rPr>
        <w:lastRenderedPageBreak/>
        <w:t xml:space="preserve">Unsere Verantwortung ist es, uns selbst Zulagen zu geben. Wir bezahlen also jede Instanz und jeden Lieferanten entweder schriftlich auf ihrer Seite oder auf Papier erhalten und das war's. Weitere Informationen finden Sie unter den Optionen A und B in diesem Artikel. </w:t>
      </w:r>
    </w:p>
    <w:p w14:paraId="2F4AA03F" w14:textId="523350D0" w:rsidR="008860A5" w:rsidRPr="00A856BB" w:rsidRDefault="00912AC9" w:rsidP="007E148C">
      <w:pPr>
        <w:jc w:val="both"/>
        <w:rPr>
          <w:lang w:val="nl-BE"/>
        </w:rPr>
      </w:pPr>
      <w:r w:rsidRPr="00A856BB">
        <w:rPr>
          <w:lang w:val="nl-BE"/>
        </w:rPr>
        <w:t>Informieren Sie sich jeden Tag gegenseitig über unseren Zweck und unsere Verantwortung.</w:t>
      </w:r>
    </w:p>
    <w:p w14:paraId="15B01745" w14:textId="14BD297B" w:rsidR="00000662" w:rsidRPr="00A856BB" w:rsidRDefault="00000662" w:rsidP="007E148C">
      <w:pPr>
        <w:jc w:val="both"/>
        <w:rPr>
          <w:lang w:val="nl-BE"/>
        </w:rPr>
      </w:pPr>
      <w:r w:rsidRPr="00A856BB">
        <w:rPr>
          <w:lang w:val="nl-BE"/>
        </w:rPr>
        <w:t>Es gibt keine Diskriminierung aufgrund von Einschränkungen, wie Ihre Verwandten Ihnen sagen, nämlich: Hautfarbe, gesprochene Sprache, Behinderung, Herkunft, Nationalität, Aufenthalt oder nicht, mit oder ohne Papiere, Zugehörigkeit zu irgendeinem Teil, Absicht zu arbeiten oder nicht, Absicht zu bleiben oder nicht, Durchreise oder Aufenthalt, Tod oder nicht oder Wiederbelebung, krank oder nicht, abwesend oder anwesend, auf der Suche nach Rat oder nicht,  Ob Sie Ihre Tabellen ausfüllen möchten oder nicht, ob Sie versuchen, Ihre Münzen zu gestalten oder nicht.</w:t>
      </w:r>
    </w:p>
    <w:p w14:paraId="37ED06C9" w14:textId="17D35CCC" w:rsidR="00000662" w:rsidRPr="00A856BB" w:rsidRDefault="00000662" w:rsidP="007E148C">
      <w:pPr>
        <w:jc w:val="both"/>
        <w:rPr>
          <w:lang w:val="nl-BE"/>
        </w:rPr>
      </w:pPr>
      <w:r w:rsidRPr="00A856BB">
        <w:rPr>
          <w:lang w:val="nl-BE"/>
        </w:rPr>
        <w:t>Wir werden die Prinzipien der Arbeitsverträge Tag für Tag befolgen, ob wir aufhören oder nicht, ob wir Verträge abschließen oder nicht, in dem Wissen, dass wir niemanden zwingen können, sich zu bewegen oder zu reisen, insbesondere die Gründer und Verwalter, da wir die globale Absicht haben.</w:t>
      </w:r>
    </w:p>
    <w:p w14:paraId="61532157" w14:textId="372DFAA1" w:rsidR="009322EF" w:rsidRPr="00A856BB" w:rsidRDefault="0004797D" w:rsidP="007E148C">
      <w:pPr>
        <w:jc w:val="both"/>
        <w:rPr>
          <w:lang w:val="nl-BE"/>
        </w:rPr>
      </w:pPr>
      <w:r w:rsidRPr="00A856BB">
        <w:rPr>
          <w:lang w:val="nl-BE"/>
        </w:rPr>
        <w:t xml:space="preserve">Unsere Verantwortung gegenüber den Empfängern, jeder in seiner eigenen Kategorie, beschränkt sich darauf, die für das Jahr zugewiesenen Beträge zu verbalisieren und für sein Schreiben zu wiederholen, wo immer er oder sie schreibt, und dies jedes Jahr für immer. Jede Behauptung, die eigenen Zuschreibungen für das Vermögen dieser Zusammenarbeit zu manipulieren, indem man sich weigert, für seine Quittungen zu schreiben (Zuweisung durch Schreibgewalt in der Spalte des Empfangs und deren Verwendung in der Ausgangsspalte für die Zahlung an einer beliebigen Stelle), wird als null und nichtig betrachtet. Daher muss jeder Empfänger, der vorbeikommt, sei es eine Einzelperson, ein Unternehmen, ein Freiberufler, ein kommerzieller oder handwerklicher Beruf, zunächst ein Notizbuch zum Schreiben für jedes Jahr haben. Wir informieren jeden von Ihnen, wo immer Sie sind, dass Sie verpflichtet sind, Ihre täglich zugewiesene Geldzuweisung in Ihr Spaltennotizbuch einzutragen und dass Sie den Beleg ein für alle Jahre zusammenfassen können, um nicht wieder für Rat und Tat zur Verfügung zu stehen. Dieser Betrag, der euch als Zuwendungen für alle, für jede Natur, für jedes Wesen zugeteilt wird, beträgt daher 990.000.000 Euro pro Tag (neunhundertneunzig Millionen Euro pro Tag) (neunhundertneunzig Millionen Euro) pro Tag. </w:t>
      </w:r>
    </w:p>
    <w:p w14:paraId="79F4BEE9" w14:textId="1922974F" w:rsidR="00B63714" w:rsidRPr="00A856BB" w:rsidRDefault="00B63714" w:rsidP="007E148C">
      <w:pPr>
        <w:jc w:val="both"/>
        <w:rPr>
          <w:lang w:val="nl-BE"/>
        </w:rPr>
      </w:pPr>
      <w:r w:rsidRPr="00A856BB">
        <w:rPr>
          <w:lang w:val="nl-BE"/>
        </w:rPr>
        <w:t>Das Wort Etal auf den Bildern der Münzen, die Sie sehen werden, bedeutet "andere Menschen und Naturen und Geschöpfe und Wesen, die zum Zeitpunkt ihrer Konzeption anwesend waren oder beabsichtigt waren".</w:t>
      </w:r>
    </w:p>
    <w:p w14:paraId="1189A686" w14:textId="2B1E4550" w:rsidR="00B63714" w:rsidRPr="00A856BB" w:rsidRDefault="00B63714" w:rsidP="007E148C">
      <w:pPr>
        <w:jc w:val="both"/>
        <w:rPr>
          <w:lang w:val="nl-BE"/>
        </w:rPr>
      </w:pPr>
      <w:r w:rsidRPr="00A856BB">
        <w:rPr>
          <w:lang w:val="nl-BE"/>
        </w:rPr>
        <w:t>Kommen Sie einmal im Jahr oder mehrmals zum Organisieren und Austauschen oder zu allen Zeiten, um sich zu bilden und zu gestalten und auszutauschen.</w:t>
      </w:r>
    </w:p>
    <w:p w14:paraId="0513A032" w14:textId="77777777" w:rsidR="000E2B46" w:rsidRPr="00A856BB" w:rsidRDefault="000E2B46">
      <w:pPr>
        <w:rPr>
          <w:lang w:val="nl-BE"/>
        </w:rPr>
      </w:pPr>
      <w:r w:rsidRPr="00A856BB">
        <w:rPr>
          <w:lang w:val="nl-BE"/>
        </w:rPr>
        <w:br w:type="page"/>
      </w:r>
    </w:p>
    <w:p w14:paraId="22BDD5AA" w14:textId="3714BA76" w:rsidR="000E2B46" w:rsidRPr="0018749B" w:rsidRDefault="000E2B46" w:rsidP="000E2B46">
      <w:pPr>
        <w:pStyle w:val="Lijstalinea"/>
        <w:numPr>
          <w:ilvl w:val="0"/>
          <w:numId w:val="3"/>
        </w:numPr>
        <w:jc w:val="both"/>
        <w:rPr>
          <w:lang w:val="en-US"/>
        </w:rPr>
      </w:pPr>
      <w:r w:rsidRPr="00A856BB">
        <w:rPr>
          <w:lang w:val="nl-BE"/>
        </w:rPr>
        <w:lastRenderedPageBreak/>
        <w:t xml:space="preserve">Option 1 zum Empfangen und Bezahlen: Sie geben sie wie in der Tabelle nach dieser Zeile ein. </w:t>
      </w:r>
      <w:r w:rsidRPr="0018749B">
        <w:t>Verwenden Sie die Spalte "Bezahlen" für jede Zahlung aneinander.</w:t>
      </w:r>
    </w:p>
    <w:tbl>
      <w:tblPr>
        <w:tblStyle w:val="Tabelraster"/>
        <w:tblW w:w="0" w:type="auto"/>
        <w:tblInd w:w="720" w:type="dxa"/>
        <w:tblLook w:val="04A0" w:firstRow="1" w:lastRow="0" w:firstColumn="1" w:lastColumn="0" w:noHBand="0" w:noVBand="1"/>
      </w:tblPr>
      <w:tblGrid>
        <w:gridCol w:w="1722"/>
        <w:gridCol w:w="1505"/>
        <w:gridCol w:w="1917"/>
        <w:gridCol w:w="1597"/>
        <w:gridCol w:w="1601"/>
      </w:tblGrid>
      <w:tr w:rsidR="000E2B46" w:rsidRPr="00A856BB" w14:paraId="264E78BF" w14:textId="77777777" w:rsidTr="006A7AD8">
        <w:tc>
          <w:tcPr>
            <w:tcW w:w="1812" w:type="dxa"/>
          </w:tcPr>
          <w:p w14:paraId="3C05DEFE" w14:textId="77777777" w:rsidR="000E2B46" w:rsidRPr="007E148C" w:rsidRDefault="000E2B46" w:rsidP="006A7AD8">
            <w:pPr>
              <w:pStyle w:val="Lijstalinea"/>
              <w:ind w:left="0"/>
              <w:jc w:val="both"/>
              <w:rPr>
                <w:b/>
                <w:bCs/>
                <w:lang w:val="fr-FR"/>
              </w:rPr>
            </w:pPr>
            <w:proofErr w:type="spellStart"/>
            <w:r w:rsidRPr="007E148C">
              <w:rPr>
                <w:b/>
                <w:bCs/>
              </w:rPr>
              <w:t>Nummerierung</w:t>
            </w:r>
            <w:proofErr w:type="spellEnd"/>
            <w:r w:rsidRPr="007E148C">
              <w:rPr>
                <w:b/>
                <w:bCs/>
              </w:rPr>
              <w:t xml:space="preserve"> der </w:t>
            </w:r>
            <w:proofErr w:type="spellStart"/>
            <w:r w:rsidRPr="007E148C">
              <w:rPr>
                <w:b/>
                <w:bCs/>
              </w:rPr>
              <w:t>Einträge</w:t>
            </w:r>
            <w:proofErr w:type="spellEnd"/>
          </w:p>
        </w:tc>
        <w:tc>
          <w:tcPr>
            <w:tcW w:w="1812" w:type="dxa"/>
          </w:tcPr>
          <w:p w14:paraId="48489030" w14:textId="77777777" w:rsidR="000E2B46" w:rsidRPr="007E148C" w:rsidRDefault="000E2B46" w:rsidP="006A7AD8">
            <w:pPr>
              <w:pStyle w:val="Lijstalinea"/>
              <w:ind w:left="0"/>
              <w:jc w:val="both"/>
              <w:rPr>
                <w:b/>
                <w:bCs/>
                <w:lang w:val="fr-FR"/>
              </w:rPr>
            </w:pPr>
            <w:r w:rsidRPr="007E148C">
              <w:rPr>
                <w:b/>
                <w:bCs/>
              </w:rPr>
              <w:t>Einträge zur Datierung</w:t>
            </w:r>
          </w:p>
        </w:tc>
        <w:tc>
          <w:tcPr>
            <w:tcW w:w="1812" w:type="dxa"/>
          </w:tcPr>
          <w:p w14:paraId="22D05A14" w14:textId="77777777" w:rsidR="000E2B46" w:rsidRPr="00A856BB" w:rsidRDefault="000E2B46" w:rsidP="006A7AD8">
            <w:pPr>
              <w:pStyle w:val="Lijstalinea"/>
              <w:ind w:left="0"/>
              <w:jc w:val="both"/>
              <w:rPr>
                <w:b/>
                <w:bCs/>
                <w:lang w:val="nl-BE"/>
              </w:rPr>
            </w:pPr>
            <w:r w:rsidRPr="00A856BB">
              <w:rPr>
                <w:b/>
                <w:bCs/>
                <w:lang w:val="nl-BE"/>
              </w:rPr>
              <w:t>Erhalte meine 990.000.000 Euro pro Tag oder bin eine Zusammenfassung des Jahres oder der Jahre</w:t>
            </w:r>
          </w:p>
        </w:tc>
        <w:tc>
          <w:tcPr>
            <w:tcW w:w="1813" w:type="dxa"/>
          </w:tcPr>
          <w:p w14:paraId="2E1C8689" w14:textId="77777777" w:rsidR="000E2B46" w:rsidRPr="00A856BB" w:rsidRDefault="000E2B46" w:rsidP="006A7AD8">
            <w:pPr>
              <w:pStyle w:val="Lijstalinea"/>
              <w:ind w:left="0"/>
              <w:jc w:val="both"/>
              <w:rPr>
                <w:b/>
                <w:bCs/>
                <w:lang w:val="nl-BE"/>
              </w:rPr>
            </w:pPr>
            <w:r w:rsidRPr="00A856BB">
              <w:rPr>
                <w:b/>
                <w:bCs/>
                <w:lang w:val="nl-BE"/>
              </w:rPr>
              <w:t>Bezahlen Sie, indem Sie mit dem Verkäufer vor mir oder am anderen Ende des Telefons schreiben oder hier effektiv Nachrichten senden</w:t>
            </w:r>
          </w:p>
        </w:tc>
        <w:tc>
          <w:tcPr>
            <w:tcW w:w="1813" w:type="dxa"/>
          </w:tcPr>
          <w:p w14:paraId="1762045F" w14:textId="77777777" w:rsidR="000E2B46" w:rsidRPr="00A856BB" w:rsidRDefault="000E2B46" w:rsidP="006A7AD8">
            <w:pPr>
              <w:pStyle w:val="Lijstalinea"/>
              <w:ind w:left="0"/>
              <w:jc w:val="both"/>
              <w:rPr>
                <w:b/>
                <w:bCs/>
                <w:lang w:val="nl-BE"/>
              </w:rPr>
            </w:pPr>
            <w:r w:rsidRPr="00A856BB">
              <w:rPr>
                <w:b/>
                <w:bCs/>
                <w:lang w:val="nl-BE"/>
              </w:rPr>
              <w:t>Beschreiben Sie, was tatsächlich erhalten oder gekauft oder verkauft wird, um zu empfangen</w:t>
            </w:r>
          </w:p>
        </w:tc>
      </w:tr>
      <w:tr w:rsidR="000E2B46" w:rsidRPr="00A856BB" w14:paraId="569D46BC" w14:textId="77777777" w:rsidTr="006A7AD8">
        <w:tc>
          <w:tcPr>
            <w:tcW w:w="1812" w:type="dxa"/>
          </w:tcPr>
          <w:p w14:paraId="2B7AEEC3" w14:textId="77777777" w:rsidR="000E2B46" w:rsidRPr="00A856BB" w:rsidRDefault="000E2B46" w:rsidP="006A7AD8">
            <w:pPr>
              <w:pStyle w:val="Lijstalinea"/>
              <w:ind w:left="0"/>
              <w:jc w:val="both"/>
              <w:rPr>
                <w:lang w:val="nl-BE"/>
              </w:rPr>
            </w:pPr>
          </w:p>
        </w:tc>
        <w:tc>
          <w:tcPr>
            <w:tcW w:w="1812" w:type="dxa"/>
          </w:tcPr>
          <w:p w14:paraId="26266B3C" w14:textId="77777777" w:rsidR="000E2B46" w:rsidRPr="00A856BB" w:rsidRDefault="000E2B46" w:rsidP="006A7AD8">
            <w:pPr>
              <w:pStyle w:val="Lijstalinea"/>
              <w:ind w:left="0"/>
              <w:jc w:val="both"/>
              <w:rPr>
                <w:lang w:val="nl-BE"/>
              </w:rPr>
            </w:pPr>
          </w:p>
        </w:tc>
        <w:tc>
          <w:tcPr>
            <w:tcW w:w="1812" w:type="dxa"/>
          </w:tcPr>
          <w:p w14:paraId="2AEC9FB6" w14:textId="77777777" w:rsidR="000E2B46" w:rsidRPr="00A856BB" w:rsidRDefault="000E2B46" w:rsidP="006A7AD8">
            <w:pPr>
              <w:pStyle w:val="Lijstalinea"/>
              <w:ind w:left="0"/>
              <w:jc w:val="both"/>
              <w:rPr>
                <w:lang w:val="nl-BE"/>
              </w:rPr>
            </w:pPr>
          </w:p>
        </w:tc>
        <w:tc>
          <w:tcPr>
            <w:tcW w:w="1813" w:type="dxa"/>
          </w:tcPr>
          <w:p w14:paraId="52B7C476" w14:textId="77777777" w:rsidR="000E2B46" w:rsidRPr="00A856BB" w:rsidRDefault="000E2B46" w:rsidP="006A7AD8">
            <w:pPr>
              <w:pStyle w:val="Lijstalinea"/>
              <w:ind w:left="0"/>
              <w:jc w:val="both"/>
              <w:rPr>
                <w:lang w:val="nl-BE"/>
              </w:rPr>
            </w:pPr>
          </w:p>
        </w:tc>
        <w:tc>
          <w:tcPr>
            <w:tcW w:w="1813" w:type="dxa"/>
          </w:tcPr>
          <w:p w14:paraId="6EF8B74F" w14:textId="77777777" w:rsidR="000E2B46" w:rsidRPr="00A856BB" w:rsidRDefault="000E2B46" w:rsidP="006A7AD8">
            <w:pPr>
              <w:pStyle w:val="Lijstalinea"/>
              <w:ind w:left="0"/>
              <w:jc w:val="both"/>
              <w:rPr>
                <w:lang w:val="nl-BE"/>
              </w:rPr>
            </w:pPr>
          </w:p>
        </w:tc>
      </w:tr>
      <w:tr w:rsidR="000E2B46" w:rsidRPr="00A856BB" w14:paraId="70BDD07E" w14:textId="77777777" w:rsidTr="006A7AD8">
        <w:tc>
          <w:tcPr>
            <w:tcW w:w="1812" w:type="dxa"/>
          </w:tcPr>
          <w:p w14:paraId="6AAF9002" w14:textId="77777777" w:rsidR="000E2B46" w:rsidRPr="00A856BB" w:rsidRDefault="000E2B46" w:rsidP="006A7AD8">
            <w:pPr>
              <w:pStyle w:val="Lijstalinea"/>
              <w:ind w:left="0"/>
              <w:jc w:val="both"/>
              <w:rPr>
                <w:lang w:val="nl-BE"/>
              </w:rPr>
            </w:pPr>
          </w:p>
        </w:tc>
        <w:tc>
          <w:tcPr>
            <w:tcW w:w="1812" w:type="dxa"/>
          </w:tcPr>
          <w:p w14:paraId="6C348446" w14:textId="77777777" w:rsidR="000E2B46" w:rsidRPr="00A856BB" w:rsidRDefault="000E2B46" w:rsidP="006A7AD8">
            <w:pPr>
              <w:pStyle w:val="Lijstalinea"/>
              <w:ind w:left="0"/>
              <w:jc w:val="both"/>
              <w:rPr>
                <w:lang w:val="nl-BE"/>
              </w:rPr>
            </w:pPr>
          </w:p>
        </w:tc>
        <w:tc>
          <w:tcPr>
            <w:tcW w:w="1812" w:type="dxa"/>
          </w:tcPr>
          <w:p w14:paraId="35C372AF" w14:textId="77777777" w:rsidR="000E2B46" w:rsidRPr="00A856BB" w:rsidRDefault="000E2B46" w:rsidP="006A7AD8">
            <w:pPr>
              <w:pStyle w:val="Lijstalinea"/>
              <w:ind w:left="0"/>
              <w:jc w:val="both"/>
              <w:rPr>
                <w:lang w:val="nl-BE"/>
              </w:rPr>
            </w:pPr>
          </w:p>
        </w:tc>
        <w:tc>
          <w:tcPr>
            <w:tcW w:w="1813" w:type="dxa"/>
          </w:tcPr>
          <w:p w14:paraId="261363CA" w14:textId="77777777" w:rsidR="000E2B46" w:rsidRPr="00A856BB" w:rsidRDefault="000E2B46" w:rsidP="006A7AD8">
            <w:pPr>
              <w:pStyle w:val="Lijstalinea"/>
              <w:ind w:left="0"/>
              <w:jc w:val="both"/>
              <w:rPr>
                <w:lang w:val="nl-BE"/>
              </w:rPr>
            </w:pPr>
          </w:p>
        </w:tc>
        <w:tc>
          <w:tcPr>
            <w:tcW w:w="1813" w:type="dxa"/>
          </w:tcPr>
          <w:p w14:paraId="50E80969" w14:textId="77777777" w:rsidR="000E2B46" w:rsidRPr="00A856BB" w:rsidRDefault="000E2B46" w:rsidP="006A7AD8">
            <w:pPr>
              <w:pStyle w:val="Lijstalinea"/>
              <w:ind w:left="0"/>
              <w:jc w:val="both"/>
              <w:rPr>
                <w:lang w:val="nl-BE"/>
              </w:rPr>
            </w:pPr>
          </w:p>
        </w:tc>
      </w:tr>
    </w:tbl>
    <w:p w14:paraId="50112002" w14:textId="77777777" w:rsidR="000E2B46" w:rsidRPr="00A856BB" w:rsidRDefault="000E2B46" w:rsidP="007E148C">
      <w:pPr>
        <w:jc w:val="both"/>
        <w:rPr>
          <w:lang w:val="nl-BE"/>
        </w:rPr>
      </w:pPr>
    </w:p>
    <w:p w14:paraId="4C304FA8" w14:textId="4DCDB556" w:rsidR="000E2B46" w:rsidRDefault="000E2B46" w:rsidP="000E2B46">
      <w:pPr>
        <w:pStyle w:val="Lijstalinea"/>
        <w:numPr>
          <w:ilvl w:val="0"/>
          <w:numId w:val="3"/>
        </w:numPr>
        <w:jc w:val="both"/>
        <w:rPr>
          <w:lang w:val="fr-FR"/>
        </w:rPr>
      </w:pPr>
      <w:r w:rsidRPr="00A856BB">
        <w:rPr>
          <w:lang w:val="nl-BE"/>
        </w:rPr>
        <w:t xml:space="preserve">Option 2 zum Empfangen und Bezahlen: Gestalten Sie auf einem beliebigen Material den erhaltenen oder zu zahlenden Betrag wie auf dem Bild, sei es in Farbe, Schwarz-Weiß oder auf einem Blatt Papier, und verwenden Sie ihn als echte Währung mit dem gewählten Betrag und der gewählten Währung. </w:t>
      </w:r>
      <w:r w:rsidRPr="0018749B">
        <w:t xml:space="preserve">Sehen Sie sich das beispielhafte Bild </w:t>
      </w:r>
      <w:proofErr w:type="spellStart"/>
      <w:r w:rsidRPr="0018749B">
        <w:t>nach</w:t>
      </w:r>
      <w:proofErr w:type="spellEnd"/>
      <w:r w:rsidRPr="0018749B">
        <w:t xml:space="preserve"> </w:t>
      </w:r>
      <w:proofErr w:type="spellStart"/>
      <w:r w:rsidRPr="0018749B">
        <w:t>dieser</w:t>
      </w:r>
      <w:proofErr w:type="spellEnd"/>
      <w:r w:rsidRPr="0018749B">
        <w:t xml:space="preserve"> </w:t>
      </w:r>
      <w:proofErr w:type="spellStart"/>
      <w:r w:rsidRPr="0018749B">
        <w:t>Formulierung</w:t>
      </w:r>
      <w:proofErr w:type="spellEnd"/>
      <w:r w:rsidRPr="0018749B">
        <w:t xml:space="preserve"> an.</w:t>
      </w:r>
    </w:p>
    <w:p w14:paraId="2377FB66" w14:textId="68F5CEE3" w:rsidR="000E2B46" w:rsidRDefault="000E2B46" w:rsidP="000E2B46">
      <w:pPr>
        <w:pStyle w:val="Lijstalinea"/>
        <w:jc w:val="both"/>
        <w:rPr>
          <w:lang w:val="fr-FR"/>
        </w:rPr>
      </w:pPr>
      <w:r>
        <w:rPr>
          <w:noProof/>
        </w:rPr>
        <w:drawing>
          <wp:inline distT="0" distB="0" distL="0" distR="0" wp14:anchorId="26343C6B" wp14:editId="3CFE9CA7">
            <wp:extent cx="3228340" cy="1542415"/>
            <wp:effectExtent l="0" t="0" r="0" b="635"/>
            <wp:docPr id="5" name="Image 2" descr="https://primary.jwwb.nl/public/m/m/z/temp-pkrjmhzqbyqtlveqdeeg/kbw1ei/pasted-imagethunov092023131658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kbw1ei/pasted-imagethunov092023131658gmt0100midden-europesestandaardtijd.png?enable-io=true&amp;enable=upscale&amp;crop=574%2C274%2Cx0%2Cy0%2Csafe&amp;width=339&amp;height=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14:paraId="390EBDD2" w14:textId="0594F596" w:rsidR="009A7FD6" w:rsidRDefault="009A7FD6" w:rsidP="000E2B46">
      <w:pPr>
        <w:pStyle w:val="Lijstalinea"/>
        <w:jc w:val="both"/>
        <w:rPr>
          <w:lang w:val="fr-FR"/>
        </w:rPr>
      </w:pPr>
    </w:p>
    <w:p w14:paraId="3E9E3C3B" w14:textId="77777777" w:rsidR="009A7FD6" w:rsidRDefault="009A7FD6" w:rsidP="000E2B46">
      <w:pPr>
        <w:pStyle w:val="Lijstalinea"/>
        <w:jc w:val="both"/>
        <w:rPr>
          <w:lang w:val="fr-FR"/>
        </w:rPr>
      </w:pPr>
    </w:p>
    <w:p w14:paraId="5848681F" w14:textId="7CB0D288" w:rsidR="000E2B46" w:rsidRDefault="000E2B46" w:rsidP="000E2B46">
      <w:pPr>
        <w:pStyle w:val="Lijstalinea"/>
        <w:jc w:val="both"/>
        <w:rPr>
          <w:lang w:val="fr-FR"/>
        </w:rPr>
      </w:pPr>
    </w:p>
    <w:p w14:paraId="2689B5A7" w14:textId="51064142" w:rsidR="000E2B46" w:rsidRPr="000E2B46" w:rsidRDefault="000E2B46" w:rsidP="000E2B46">
      <w:pPr>
        <w:pStyle w:val="Lijstalinea"/>
        <w:jc w:val="both"/>
        <w:rPr>
          <w:lang w:val="fr-FR"/>
        </w:rPr>
      </w:pPr>
      <w:r>
        <w:rPr>
          <w:noProof/>
        </w:rPr>
        <w:drawing>
          <wp:inline distT="0" distB="0" distL="0" distR="0" wp14:anchorId="78026215" wp14:editId="0E79A90E">
            <wp:extent cx="4961890" cy="2512695"/>
            <wp:effectExtent l="0" t="0" r="0" b="1905"/>
            <wp:docPr id="6" name="Image 1" descr="https://primary.jwwb.nl/public/m/m/z/temp-pkrjmhzqbyqtlveqdeeg/pasted-image-mon-dec-02-2024-17-40-14-gmt-0100-midden-europese-standaard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mon-dec-02-2024-17-40-14-gmt-0100-midden-europese-standaardtijd-high.png?enable-io=true&amp;enable=upscale&amp;crop=833%2C422%2Cx0%2Cy0%2Csafe&amp;width=521&amp;height=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14:paraId="4D32F101" w14:textId="31420115" w:rsidR="009322EF" w:rsidRPr="00A856BB" w:rsidRDefault="009322EF" w:rsidP="007E148C">
      <w:pPr>
        <w:jc w:val="both"/>
        <w:rPr>
          <w:b/>
          <w:sz w:val="28"/>
          <w:szCs w:val="28"/>
          <w:lang w:val="nl-BE"/>
        </w:rPr>
      </w:pPr>
      <w:r w:rsidRPr="00A856BB">
        <w:rPr>
          <w:b/>
          <w:sz w:val="28"/>
          <w:szCs w:val="28"/>
          <w:lang w:val="nl-BE"/>
        </w:rPr>
        <w:t>Artikel 3: Kapital und Verteilung der Aktien</w:t>
      </w:r>
    </w:p>
    <w:p w14:paraId="36548A81" w14:textId="333D8F25" w:rsidR="0037267F" w:rsidRPr="00A856BB" w:rsidRDefault="0037267F" w:rsidP="007E148C">
      <w:pPr>
        <w:jc w:val="both"/>
        <w:rPr>
          <w:lang w:val="nl-BE"/>
        </w:rPr>
      </w:pPr>
      <w:r w:rsidRPr="00A856BB">
        <w:rPr>
          <w:lang w:val="nl-BE"/>
        </w:rPr>
        <w:lastRenderedPageBreak/>
        <w:t>Heute, am 3. Dezember 2024, 990.000.000 Euro pro Tag (neunhundertneunzig Millionen Euro pro Tag) (neunhundertneunzig Millionen Euro) pro Tag und dieser Betrag wird sich ewig wiederholen, ist das diesem Unternehmen wie allen Unternehmen weltweit zugewiesene Kapital. Das Kapital gehört niemandem, weil es sich um eine kostenlose Zulage handelt, die täglich in Farbe oder Schwarz-Weiß-Druck auf A4-Papier gemacht oder in einem Buch unter der Spalte "ERHALTEN Sie 990.000.000 Euro pro Tag (neunhundertneunzig Millionen Euro pro Tag) PRO TAG DURCH SCHREIBEN IN DIESER SPALTE" GESCHRIEBEN WIRD.</w:t>
      </w:r>
    </w:p>
    <w:p w14:paraId="64525A37" w14:textId="3C3E5446" w:rsidR="009322EF" w:rsidRPr="00A856BB" w:rsidRDefault="009322EF" w:rsidP="007E148C">
      <w:pPr>
        <w:jc w:val="both"/>
        <w:rPr>
          <w:lang w:val="nl-BE"/>
        </w:rPr>
      </w:pPr>
      <w:r w:rsidRPr="00A856BB">
        <w:rPr>
          <w:lang w:val="nl-BE"/>
        </w:rPr>
        <w:t>Das Kapital soll von unserer Firma entworfen werden oder wird Schreiben oder Entwerfen auf der Grundlage von Bürotechniken wie der Verwendung von Tabellenkalkulationen, Textverarbeitung, Einfügen von Bildern, Drucken auf A4-Papier, Zahlen- und Sprachkenntnissen sein. Das Kapital entspringt der Ideologie der ökonomischen Tatsachen und Institutionen, um sich Kaufkraft zu verschaffen, und zwar unter Anwendung der oben genannten Techniken in Artikel 3 dieser Statuten. Dank der Ideologie, sich selbst Kaufkraft zu geben, haben wir den Kanal der Erforschung des idealen Betrags als tägliches Einkommen genutzt, das wir uns als natürliche Person (geboren oder geschaffen oder einfach existierend oder erschienen) weltweit geben können. Wie hoch ist das Tageseinkommen ideal für ein Unternehmen oder einen Verband oder eine Wirtschaftsgruppe, alles wie weltweit oder für einen Selbstständigen? Unsere Antwort, die wir im Jahr 2022 durch das Hören der Vorschläge der Weltbevölkerung erhalten haben, die hier durch die Entscheidung von Forschern, Freiwilligen, Fachleuten, Kindern, Tieren, Pflanzen, Göttern, Geistern und Teilnehmern angenommen wurden, die tatsächlich hier platziert werden, beträgt dann 990.000.000 Euro pro Tag (neunhundertneunzig Millionen Euro pro Tag) (neunhundertneunzig Millionen Euro) pro Tag, und dieser Betrag wird sich ewig und für die ganze Welt wiederholen. Die Entwürfe der Währungen, die jedem Unternehmen gehören, werden für ihre Zwecke vorsehen, und wir für unsere, um sie auf der ganzen Welt in Höhe von 990.000.000 Euro pro Tag (neunhundertneunzig Millionen Euro pro Tag) (neunhundertneunzig Millionen Euro) pro Tag an jeden Begünstigten zu verteilen. Die Vorteile für die Begünstigten stammen nicht aus den Tagegeldern für dieses Unternehmen, sondern aus den separaten Designs, die im Laufe der Zeit erlernt werden. Dieses Kapital ist für die Entwicklung dieses Unternehmens bestimmt.</w:t>
      </w:r>
    </w:p>
    <w:p w14:paraId="465BEAA3" w14:textId="77777777" w:rsidR="0017607C" w:rsidRPr="00A856BB" w:rsidRDefault="0017607C" w:rsidP="007E148C">
      <w:pPr>
        <w:jc w:val="both"/>
        <w:rPr>
          <w:lang w:val="nl-BE"/>
        </w:rPr>
      </w:pPr>
      <w:r w:rsidRPr="00A856BB">
        <w:rPr>
          <w:lang w:val="nl-BE"/>
        </w:rPr>
        <w:t>Dieses Kapital ist schriftlich zu erhalten, also Geld, das in irgendeiner Weise in Spalten geschrieben ist.</w:t>
      </w:r>
    </w:p>
    <w:p w14:paraId="4F455651" w14:textId="77777777" w:rsidR="0017607C" w:rsidRPr="00A856BB" w:rsidRDefault="0017607C" w:rsidP="007E148C">
      <w:pPr>
        <w:jc w:val="both"/>
        <w:rPr>
          <w:lang w:val="nl-BE"/>
        </w:rPr>
      </w:pPr>
      <w:r w:rsidRPr="00A856BB">
        <w:rPr>
          <w:lang w:val="nl-BE"/>
        </w:rPr>
        <w:t>Unsere Autorisierung, das zu entwerfen und uns selbst zu geben, was man monetäre Zuteilungen an jedes Unternehmen weltweit nennt, beruht auf der Existenz in der Natur, darauf, eine Person zu sein, ein Geschöpf, das Ideen und Fähigkeiten mit Gott und Menschen in Gemeinschaft erschafft. Alphabetisierung ist die allgemeine Grundfertigkeit des Lesens und Schreibens sowie des Gestaltens und Aussprechens oder Ausdrückens in irgendeiner Weise.</w:t>
      </w:r>
    </w:p>
    <w:p w14:paraId="320D38DE" w14:textId="77777777" w:rsidR="0017607C" w:rsidRPr="00A856BB" w:rsidRDefault="0017607C" w:rsidP="007E148C">
      <w:pPr>
        <w:jc w:val="both"/>
        <w:rPr>
          <w:lang w:val="nl-BE"/>
        </w:rPr>
      </w:pPr>
      <w:r w:rsidRPr="00A856BB">
        <w:rPr>
          <w:lang w:val="nl-BE"/>
        </w:rPr>
        <w:t>Die Ressourcen gehören uns aus den Wissenschaften des Daseins, weil Gott sie uns gibt. Durch Spezialisierung teilen wir sie über Geschäfte oder bei Privatpersonen, die ihre Sachen verkaufen. Wir wollen nicht scheitern, also müssen wir das, was uns gegeben wird, nutzen, um diesen Betrag für uns alle zu erreichen und hier holen wir uns unseren täglichen Anteil zurück. Wir warten darauf, dass spezialisierte Geschäfte uns die Ressourcen ihrer Spezialisierungen durch unseren Austausch in Spaltenlackierungen verkaufen.</w:t>
      </w:r>
    </w:p>
    <w:p w14:paraId="404B7584" w14:textId="77777777" w:rsidR="00AE2386" w:rsidRPr="00A856BB" w:rsidRDefault="00AE2386" w:rsidP="007E148C">
      <w:pPr>
        <w:jc w:val="both"/>
        <w:rPr>
          <w:lang w:val="nl-BE"/>
        </w:rPr>
      </w:pPr>
      <w:r w:rsidRPr="00A856BB">
        <w:rPr>
          <w:lang w:val="nl-BE"/>
        </w:rPr>
        <w:t>Wir bezahlen jede Instanz wie Finanzämter, Handelsregister, Sozialversicherungsämter und Lieferanten nach unseren Papiereinträgen, wie Sie sie sehen, durch Drucken in Farbe oder Schwarz-Weiß.</w:t>
      </w:r>
    </w:p>
    <w:p w14:paraId="29E80CC4" w14:textId="77777777" w:rsidR="00AE2386" w:rsidRPr="00A856BB" w:rsidRDefault="00AE2386" w:rsidP="007E148C">
      <w:pPr>
        <w:jc w:val="both"/>
        <w:rPr>
          <w:lang w:val="nl-BE"/>
        </w:rPr>
      </w:pPr>
      <w:r w:rsidRPr="00A856BB">
        <w:rPr>
          <w:lang w:val="nl-BE"/>
        </w:rPr>
        <w:t xml:space="preserve">Mit unserer Erfahrung im Bank- und Finanzwesen werden wir Währungsmuseen auf der ganzen Welt entdecken, um ihre Entwürfe zu vergleichen, so viele Jahre lang, um zu lernen, wie man gestaltet, wenn </w:t>
      </w:r>
      <w:r w:rsidRPr="00A856BB">
        <w:rPr>
          <w:lang w:val="nl-BE"/>
        </w:rPr>
        <w:lastRenderedPageBreak/>
        <w:t>wir es nicht können. Und wir wissen, dass Erfahrungen im Bank- und Finanzwesen von Menschen kommen. Wir haben also niemanden verletzt.</w:t>
      </w:r>
    </w:p>
    <w:p w14:paraId="463E7D71" w14:textId="77777777" w:rsidR="00AE2386" w:rsidRPr="00A856BB" w:rsidRDefault="00AE2386" w:rsidP="007E148C">
      <w:pPr>
        <w:jc w:val="both"/>
        <w:rPr>
          <w:lang w:val="nl-BE"/>
        </w:rPr>
      </w:pPr>
      <w:r w:rsidRPr="00A856BB">
        <w:rPr>
          <w:lang w:val="nl-BE"/>
        </w:rPr>
        <w:t>Wir bleiben für immer in diesem Geschäft.</w:t>
      </w:r>
    </w:p>
    <w:p w14:paraId="665F2167" w14:textId="77777777" w:rsidR="00305FC0" w:rsidRPr="00A856BB" w:rsidRDefault="00305FC0" w:rsidP="007E148C">
      <w:pPr>
        <w:jc w:val="both"/>
        <w:rPr>
          <w:lang w:val="nl-BE"/>
        </w:rPr>
      </w:pPr>
      <w:r w:rsidRPr="00A856BB">
        <w:rPr>
          <w:lang w:val="nl-BE"/>
        </w:rPr>
        <w:t>Beispiel hier als Tagegeld, das für Sie und unser Unternehmen konzipiert ist, und es ist, dass wir uns und allen anderen entweder durch Zusammenfassung durch Multiplikation von Tagen und Jahr des Taschengeldes oder durch Tag geben, was schwieriger ist. Alle Währungen sind in Excel verfügbar und können für jede Person mit diesen Cent ausgedruckt werden, was die Farben, Papier, Gebühren unserer Sitze in Beitrag. Warten darauf, dass Sie Ihr Geld von anderen Designs beisteuern oder dass Sie es selbst tun. Dies bedeutet, die Armut zu füllen (Definition von Füllung ist: Eine Lücke, ein Defizit, eine Lücke usw. verschwinden zu lassen, indem die notwendigen Beiträge oder Änderungen vorgenommen werden, indem geeignete Maßnahmen ergriffen werden)</w:t>
      </w:r>
    </w:p>
    <w:p w14:paraId="6A9165F3" w14:textId="77777777" w:rsidR="002C4785" w:rsidRPr="009322EF" w:rsidRDefault="002C4785" w:rsidP="007E148C">
      <w:pPr>
        <w:jc w:val="both"/>
        <w:rPr>
          <w:lang w:val="fr-FR"/>
        </w:rPr>
      </w:pPr>
      <w:r>
        <w:rPr>
          <w:noProof/>
        </w:rPr>
        <w:drawing>
          <wp:inline distT="0" distB="0" distL="0" distR="0" wp14:anchorId="567A6255" wp14:editId="301B4387">
            <wp:extent cx="4961890" cy="2512695"/>
            <wp:effectExtent l="0" t="0" r="0" b="1905"/>
            <wp:docPr id="1" name="Image 1" descr="https://primary.jwwb.nl/public/m/m/z/temp-pkrjmhzqbyqtlveqdeeg/pasted-image-mon-dec-02-2024-17-40-14-gmt-0100-midden-europese-standaard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mon-dec-02-2024-17-40-14-gmt-0100-midden-europese-standaardtijd-high.png?enable-io=true&amp;enable=upscale&amp;crop=833%2C422%2Cx0%2Cy0%2Csafe&amp;width=521&amp;height=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14:paraId="67010CF1" w14:textId="2419D7C4" w:rsidR="009322EF" w:rsidRDefault="00CD451C" w:rsidP="007E148C">
      <w:pPr>
        <w:jc w:val="both"/>
        <w:rPr>
          <w:lang w:val="fr-FR"/>
        </w:rPr>
      </w:pPr>
      <w:r>
        <w:rPr>
          <w:noProof/>
        </w:rPr>
        <w:drawing>
          <wp:inline distT="0" distB="0" distL="0" distR="0" wp14:anchorId="20FA540F" wp14:editId="3E7777E6">
            <wp:extent cx="3228340" cy="1542415"/>
            <wp:effectExtent l="0" t="0" r="0" b="635"/>
            <wp:docPr id="2" name="Image 2" descr="https://primary.jwwb.nl/public/m/m/z/temp-pkrjmhzqbyqtlveqdeeg/kbw1ei/pasted-imagethunov092023131658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kbw1ei/pasted-imagethunov092023131658gmt0100midden-europesestandaardtijd.png?enable-io=true&amp;enable=upscale&amp;crop=574%2C274%2Cx0%2Cy0%2Csafe&amp;width=339&amp;height=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14:paraId="0E7752B2" w14:textId="5C2B4EFE" w:rsidR="00E00742" w:rsidRDefault="00E00742" w:rsidP="007E148C">
      <w:pPr>
        <w:jc w:val="both"/>
        <w:rPr>
          <w:lang w:val="fr-FR"/>
        </w:rPr>
      </w:pPr>
      <w:r>
        <w:rPr>
          <w:noProof/>
        </w:rPr>
        <w:lastRenderedPageBreak/>
        <w:drawing>
          <wp:inline distT="0" distB="0" distL="0" distR="0" wp14:anchorId="198C6DB9" wp14:editId="133B11EC">
            <wp:extent cx="4962525" cy="2371725"/>
            <wp:effectExtent l="0" t="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371725"/>
                    </a:xfrm>
                    <a:prstGeom prst="rect">
                      <a:avLst/>
                    </a:prstGeom>
                    <a:noFill/>
                    <a:ln>
                      <a:noFill/>
                    </a:ln>
                  </pic:spPr>
                </pic:pic>
              </a:graphicData>
            </a:graphic>
          </wp:inline>
        </w:drawing>
      </w:r>
    </w:p>
    <w:p w14:paraId="2E5A6872" w14:textId="0E7A10AA" w:rsidR="00CD451C" w:rsidRDefault="000E2B46" w:rsidP="007E148C">
      <w:pPr>
        <w:jc w:val="both"/>
        <w:rPr>
          <w:lang w:val="fr-FR"/>
        </w:rPr>
      </w:pPr>
      <w:r>
        <w:rPr>
          <w:noProof/>
        </w:rPr>
        <w:drawing>
          <wp:inline distT="0" distB="0" distL="0" distR="0" wp14:anchorId="7BDDF271" wp14:editId="0CAACB18">
            <wp:extent cx="4962525" cy="282892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828925"/>
                    </a:xfrm>
                    <a:prstGeom prst="rect">
                      <a:avLst/>
                    </a:prstGeom>
                    <a:noFill/>
                    <a:ln>
                      <a:noFill/>
                    </a:ln>
                  </pic:spPr>
                </pic:pic>
              </a:graphicData>
            </a:graphic>
          </wp:inline>
        </w:drawing>
      </w:r>
    </w:p>
    <w:p w14:paraId="5D65B0A8" w14:textId="77777777" w:rsidR="00CD451C" w:rsidRPr="00A856BB" w:rsidRDefault="00412F52" w:rsidP="007E148C">
      <w:pPr>
        <w:jc w:val="both"/>
        <w:rPr>
          <w:b/>
          <w:sz w:val="28"/>
          <w:szCs w:val="28"/>
          <w:lang w:val="nl-BE"/>
        </w:rPr>
      </w:pPr>
      <w:r w:rsidRPr="00A856BB">
        <w:rPr>
          <w:b/>
          <w:sz w:val="28"/>
          <w:szCs w:val="28"/>
          <w:lang w:val="nl-BE"/>
        </w:rPr>
        <w:t>Artikel 4: Ziel und Erreichung</w:t>
      </w:r>
    </w:p>
    <w:p w14:paraId="77126630" w14:textId="77777777" w:rsidR="00EF346D" w:rsidRPr="00A856BB" w:rsidRDefault="00EF346D" w:rsidP="007E148C">
      <w:pPr>
        <w:jc w:val="both"/>
        <w:rPr>
          <w:lang w:val="nl-BE"/>
        </w:rPr>
      </w:pPr>
      <w:r w:rsidRPr="00A856BB">
        <w:rPr>
          <w:lang w:val="nl-BE"/>
        </w:rPr>
        <w:t>Das ist das Ziel und der Weg der Verwirklichung.</w:t>
      </w:r>
    </w:p>
    <w:p w14:paraId="213715AB" w14:textId="08CB3744" w:rsidR="003846F5" w:rsidRPr="00A856BB" w:rsidRDefault="003846F5" w:rsidP="007E148C">
      <w:pPr>
        <w:pStyle w:val="Lijstalinea"/>
        <w:numPr>
          <w:ilvl w:val="0"/>
          <w:numId w:val="2"/>
        </w:numPr>
        <w:jc w:val="both"/>
        <w:rPr>
          <w:lang w:val="nl-BE"/>
        </w:rPr>
      </w:pPr>
      <w:r w:rsidRPr="00A856BB">
        <w:rPr>
          <w:lang w:val="nl-BE"/>
        </w:rPr>
        <w:t>Gestalten Sie unser Kapital mit jedem Material.</w:t>
      </w:r>
    </w:p>
    <w:p w14:paraId="59470588" w14:textId="7AF14E0E" w:rsidR="003846F5" w:rsidRPr="00A856BB" w:rsidRDefault="003846F5" w:rsidP="007E148C">
      <w:pPr>
        <w:pStyle w:val="Lijstalinea"/>
        <w:numPr>
          <w:ilvl w:val="0"/>
          <w:numId w:val="2"/>
        </w:numPr>
        <w:jc w:val="both"/>
        <w:rPr>
          <w:lang w:val="nl-BE"/>
        </w:rPr>
      </w:pPr>
      <w:r w:rsidRPr="00A856BB">
        <w:rPr>
          <w:lang w:val="nl-BE"/>
        </w:rPr>
        <w:t>Verbalisieren Sie unser Kapital mit jedem.</w:t>
      </w:r>
    </w:p>
    <w:p w14:paraId="14AC0607" w14:textId="5912E781" w:rsidR="003846F5" w:rsidRPr="00A856BB" w:rsidRDefault="003846F5" w:rsidP="007E148C">
      <w:pPr>
        <w:pStyle w:val="Lijstalinea"/>
        <w:numPr>
          <w:ilvl w:val="0"/>
          <w:numId w:val="2"/>
        </w:numPr>
        <w:jc w:val="both"/>
        <w:rPr>
          <w:lang w:val="nl-BE"/>
        </w:rPr>
      </w:pPr>
      <w:r w:rsidRPr="00A856BB">
        <w:rPr>
          <w:lang w:val="nl-BE"/>
        </w:rPr>
        <w:t>Geben Sie jedem Interessenten und Interessenten weltweit entweder einen täglichen Geldbetrag von 990.000.000 Euro pro Tag (neunhundertneunzig Millionen Euro pro Tag) oder dessen Zusammenfassung (durch Multiplikation desselben mit 990.000.000 Euro pro Tag (neunhundertneunzig Millionen Euro pro Tag) Betrag x (mal) Anzahl der Tage und/oder Jahre) mit einem beliebigen vorhandenen oder erstellten Zahlungsmittel oder einer beliebigen Zahlungsform.</w:t>
      </w:r>
    </w:p>
    <w:p w14:paraId="40888891" w14:textId="406B68A5" w:rsidR="004C6B7C" w:rsidRPr="00A856BB" w:rsidRDefault="004C6B7C" w:rsidP="007E148C">
      <w:pPr>
        <w:jc w:val="both"/>
        <w:rPr>
          <w:lang w:val="nl-BE"/>
        </w:rPr>
      </w:pPr>
      <w:r w:rsidRPr="00A856BB">
        <w:rPr>
          <w:lang w:val="nl-BE"/>
        </w:rPr>
        <w:t>Die Empfänger der Zulagen sind jede Person, jede Art in ihren Kategorien, jedes Lebewesen (wie ein Insekt, ein Tier, ein Vogel, eine Pflanze) oder ein nicht lebendes Wesen (wie Erde pro 30 m², Wasser pro 100 m², Steine pro 2000 Tonnen) zum Zwecke der Deckung von Ausgaben oder der Leistung von Zahlungen, die an einem bestimmten Tag oder Monat oder Jahr oder Dauer anfallen.</w:t>
      </w:r>
    </w:p>
    <w:p w14:paraId="2670094B" w14:textId="765596E8" w:rsidR="003846F5" w:rsidRPr="00A856BB" w:rsidRDefault="003846F5" w:rsidP="007E148C">
      <w:pPr>
        <w:pStyle w:val="Lijstalinea"/>
        <w:numPr>
          <w:ilvl w:val="0"/>
          <w:numId w:val="2"/>
        </w:numPr>
        <w:jc w:val="both"/>
        <w:rPr>
          <w:lang w:val="nl-BE"/>
        </w:rPr>
      </w:pPr>
      <w:r w:rsidRPr="00A856BB">
        <w:rPr>
          <w:lang w:val="nl-BE"/>
        </w:rPr>
        <w:t xml:space="preserve">Notieren Sie sich die 990.000.000 Euro pro Tag (neunhundertneunzig Millionen Euro pro Tag), um dieses als Zahlungsmittel zu verwenden und kein anderes Mittel in Echtzeit oder einen </w:t>
      </w:r>
      <w:r w:rsidRPr="00A856BB">
        <w:rPr>
          <w:lang w:val="nl-BE"/>
        </w:rPr>
        <w:lastRenderedPageBreak/>
        <w:t>anderen Betrag, der einfach mit unseren Mitteln geschrieben wurde, die uns zur Verfügung stehen, keine Verpflichtung, wie ein anderer Designer auszusehen.</w:t>
      </w:r>
    </w:p>
    <w:p w14:paraId="07B56BE7" w14:textId="526E17BF" w:rsidR="00242B45" w:rsidRPr="00A856BB" w:rsidRDefault="00242B45" w:rsidP="007E148C">
      <w:pPr>
        <w:pStyle w:val="Lijstalinea"/>
        <w:numPr>
          <w:ilvl w:val="0"/>
          <w:numId w:val="2"/>
        </w:numPr>
        <w:jc w:val="both"/>
        <w:rPr>
          <w:lang w:val="nl-BE"/>
        </w:rPr>
      </w:pPr>
      <w:r w:rsidRPr="00A856BB">
        <w:rPr>
          <w:lang w:val="nl-BE"/>
        </w:rPr>
        <w:t>Währungen und so viele Währungen wie "ZALO" zu entwerfen, Worl-Werel-Monnie mit dem Ziel, sie als eine Form von Geld zu verwenden, um Zahlungen zu tätigen und niemals von diesen Engpässen blockiert zu werden.</w:t>
      </w:r>
    </w:p>
    <w:p w14:paraId="48FF2CFA" w14:textId="2C87C90D" w:rsidR="00242B45" w:rsidRPr="00A856BB" w:rsidRDefault="00242B45" w:rsidP="007E148C">
      <w:pPr>
        <w:jc w:val="both"/>
        <w:rPr>
          <w:lang w:val="nl-BE"/>
        </w:rPr>
      </w:pPr>
      <w:r w:rsidRPr="00A856BB">
        <w:rPr>
          <w:lang w:val="nl-BE"/>
        </w:rPr>
        <w:t xml:space="preserve">Beispiele unten: Die folgenden Bilder werden als Währung angezeigt, die von uns auf Papier verwendet wird, das für Bilder verwendet wird. </w:t>
      </w:r>
    </w:p>
    <w:p w14:paraId="4E0EBD8B" w14:textId="268A590F" w:rsidR="00242B45" w:rsidRPr="00A856BB" w:rsidRDefault="00242B45" w:rsidP="007E148C">
      <w:pPr>
        <w:jc w:val="both"/>
        <w:rPr>
          <w:lang w:val="nl-BE"/>
        </w:rPr>
      </w:pPr>
    </w:p>
    <w:p w14:paraId="24876CF1" w14:textId="7539C3D4" w:rsidR="00242B45" w:rsidRDefault="00242B45" w:rsidP="007E148C">
      <w:pPr>
        <w:jc w:val="both"/>
        <w:rPr>
          <w:lang w:val="fr-FR"/>
        </w:rPr>
      </w:pPr>
      <w:r>
        <w:rPr>
          <w:noProof/>
        </w:rPr>
        <w:drawing>
          <wp:inline distT="0" distB="0" distL="0" distR="0" wp14:anchorId="211098AF" wp14:editId="2FE4BD2A">
            <wp:extent cx="5760720" cy="433133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31335"/>
                    </a:xfrm>
                    <a:prstGeom prst="rect">
                      <a:avLst/>
                    </a:prstGeom>
                    <a:noFill/>
                    <a:ln>
                      <a:noFill/>
                    </a:ln>
                  </pic:spPr>
                </pic:pic>
              </a:graphicData>
            </a:graphic>
          </wp:inline>
        </w:drawing>
      </w:r>
    </w:p>
    <w:p w14:paraId="441A9879" w14:textId="64DA41C4" w:rsidR="00242B45" w:rsidRDefault="00E00742" w:rsidP="007E148C">
      <w:pPr>
        <w:jc w:val="both"/>
        <w:rPr>
          <w:lang w:val="fr-FR"/>
        </w:rPr>
      </w:pPr>
      <w:r>
        <w:rPr>
          <w:noProof/>
        </w:rPr>
        <w:drawing>
          <wp:inline distT="0" distB="0" distL="0" distR="0" wp14:anchorId="728022EB" wp14:editId="44394A0A">
            <wp:extent cx="4962525" cy="237172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371725"/>
                    </a:xfrm>
                    <a:prstGeom prst="rect">
                      <a:avLst/>
                    </a:prstGeom>
                    <a:noFill/>
                    <a:ln>
                      <a:noFill/>
                    </a:ln>
                  </pic:spPr>
                </pic:pic>
              </a:graphicData>
            </a:graphic>
          </wp:inline>
        </w:drawing>
      </w:r>
    </w:p>
    <w:p w14:paraId="3D6F7AE5" w14:textId="786A7F62" w:rsidR="00242B45" w:rsidRDefault="00242B45" w:rsidP="007E148C">
      <w:pPr>
        <w:jc w:val="both"/>
        <w:rPr>
          <w:lang w:val="fr-FR"/>
        </w:rPr>
      </w:pPr>
      <w:r>
        <w:rPr>
          <w:noProof/>
        </w:rPr>
        <w:lastRenderedPageBreak/>
        <w:drawing>
          <wp:inline distT="0" distB="0" distL="0" distR="0" wp14:anchorId="1CF616E6" wp14:editId="5B4E841C">
            <wp:extent cx="4962525" cy="28289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828925"/>
                    </a:xfrm>
                    <a:prstGeom prst="rect">
                      <a:avLst/>
                    </a:prstGeom>
                    <a:noFill/>
                    <a:ln>
                      <a:noFill/>
                    </a:ln>
                  </pic:spPr>
                </pic:pic>
              </a:graphicData>
            </a:graphic>
          </wp:inline>
        </w:drawing>
      </w:r>
    </w:p>
    <w:p w14:paraId="28A5BD3A" w14:textId="1FE2378F" w:rsidR="00242B45" w:rsidRDefault="00242B45" w:rsidP="007E148C">
      <w:pPr>
        <w:jc w:val="both"/>
        <w:rPr>
          <w:lang w:val="fr-FR"/>
        </w:rPr>
      </w:pPr>
    </w:p>
    <w:p w14:paraId="447A3288" w14:textId="664F884A" w:rsidR="00242B45" w:rsidRPr="00A856BB" w:rsidRDefault="00242B45" w:rsidP="007E148C">
      <w:pPr>
        <w:pStyle w:val="Lijstalinea"/>
        <w:numPr>
          <w:ilvl w:val="0"/>
          <w:numId w:val="2"/>
        </w:numPr>
        <w:jc w:val="both"/>
        <w:rPr>
          <w:lang w:val="nl-BE"/>
        </w:rPr>
      </w:pPr>
      <w:r w:rsidRPr="00A856BB">
        <w:rPr>
          <w:lang w:val="nl-BE"/>
        </w:rPr>
        <w:t>In unserem Interesse kann jeder weltweit auf einem gewünschten oder gewünschten Material entwerfen, indem er einen Betrag, einen gewünschten oder gewünschten Währungsnamen hinzufügt, unabhängig davon, ob er in Gebrauch ist oder noch nicht (das bedeutet, dass er einen Namen erfindet und uns in den Büros dieser Genossenschaften bekannt macht, um ihn auszutauschen) und seinen vollständigen Namen oder seine Unterschrift plus Land.</w:t>
      </w:r>
    </w:p>
    <w:p w14:paraId="5B271989" w14:textId="37F951C0" w:rsidR="004C6B7C" w:rsidRPr="00A856BB" w:rsidRDefault="004C6B7C" w:rsidP="007E148C">
      <w:pPr>
        <w:pStyle w:val="Lijstalinea"/>
        <w:numPr>
          <w:ilvl w:val="0"/>
          <w:numId w:val="2"/>
        </w:numPr>
        <w:jc w:val="both"/>
        <w:rPr>
          <w:lang w:val="nl-BE"/>
        </w:rPr>
      </w:pPr>
      <w:r w:rsidRPr="00A856BB">
        <w:rPr>
          <w:lang w:val="nl-BE"/>
        </w:rPr>
        <w:t xml:space="preserve">Lege Bücher, Papier oder Materialien in Spalten in Spalten, die als Mittel zum Empfangen und Anstellen von Zahlungen verwendet werden. Dies geschieht schriftlich entweder durch den Kunden oder durch den Verkäufer von Dienstleistungen und Waren oder durch den Kunden oder durch den Empfänger dieser Spenden durch Eintragung des Forderungs- oder Zahlbetrags in die entsprechende Spalte. </w:t>
      </w:r>
    </w:p>
    <w:p w14:paraId="72C20205" w14:textId="5BF0CF07" w:rsidR="00F976BC" w:rsidRPr="00A856BB" w:rsidRDefault="00F976BC" w:rsidP="007E148C">
      <w:pPr>
        <w:pStyle w:val="Lijstalinea"/>
        <w:numPr>
          <w:ilvl w:val="0"/>
          <w:numId w:val="2"/>
        </w:numPr>
        <w:jc w:val="both"/>
        <w:rPr>
          <w:lang w:val="nl-BE"/>
        </w:rPr>
      </w:pPr>
      <w:r w:rsidRPr="00A856BB">
        <w:rPr>
          <w:lang w:val="nl-BE"/>
        </w:rPr>
        <w:t>Nachfolgend finden Sie eine kleine, aber sehr lange Tabelle in Jahren ohne Mehrwert, weil es nur darum geht, zu empfangen oder zu bezahlen, nicht um einen Kauf oder Verkauf zu rechtfertigen, sondern um eine Zahlung für einen Kauf oder Verkauf zu rechtfertigen. Eine Kopie davon wird also einen Auszug der Zu- und Abflüsse von Geld, Münzen oder Schriften für uns hier zeigen, mit dem Ziel, uns gegenseitig zu bezahlen, ob es sich um mich oder andere handelt.</w:t>
      </w:r>
    </w:p>
    <w:p w14:paraId="40432479" w14:textId="77777777" w:rsidR="005A7ACA" w:rsidRPr="00A856BB" w:rsidRDefault="005A7ACA" w:rsidP="007E148C">
      <w:pPr>
        <w:pStyle w:val="Lijstalinea"/>
        <w:jc w:val="both"/>
        <w:rPr>
          <w:lang w:val="nl-BE"/>
        </w:rPr>
      </w:pPr>
    </w:p>
    <w:tbl>
      <w:tblPr>
        <w:tblStyle w:val="Tabelraster"/>
        <w:tblW w:w="0" w:type="auto"/>
        <w:tblInd w:w="720" w:type="dxa"/>
        <w:tblLook w:val="04A0" w:firstRow="1" w:lastRow="0" w:firstColumn="1" w:lastColumn="0" w:noHBand="0" w:noVBand="1"/>
      </w:tblPr>
      <w:tblGrid>
        <w:gridCol w:w="1722"/>
        <w:gridCol w:w="1505"/>
        <w:gridCol w:w="1917"/>
        <w:gridCol w:w="1597"/>
        <w:gridCol w:w="1601"/>
      </w:tblGrid>
      <w:tr w:rsidR="00186F45" w:rsidRPr="00A856BB" w14:paraId="29D9EA95" w14:textId="77777777" w:rsidTr="00F976BC">
        <w:tc>
          <w:tcPr>
            <w:tcW w:w="1812" w:type="dxa"/>
          </w:tcPr>
          <w:p w14:paraId="107D0D54" w14:textId="7D7AC834" w:rsidR="00F976BC" w:rsidRPr="007E148C" w:rsidRDefault="00F976BC" w:rsidP="007E148C">
            <w:pPr>
              <w:pStyle w:val="Lijstalinea"/>
              <w:ind w:left="0"/>
              <w:jc w:val="both"/>
              <w:rPr>
                <w:b/>
                <w:bCs/>
                <w:lang w:val="fr-FR"/>
              </w:rPr>
            </w:pPr>
            <w:proofErr w:type="spellStart"/>
            <w:r w:rsidRPr="007E148C">
              <w:rPr>
                <w:b/>
                <w:bCs/>
              </w:rPr>
              <w:t>Nummerierung</w:t>
            </w:r>
            <w:proofErr w:type="spellEnd"/>
            <w:r w:rsidRPr="007E148C">
              <w:rPr>
                <w:b/>
                <w:bCs/>
              </w:rPr>
              <w:t xml:space="preserve"> der </w:t>
            </w:r>
            <w:proofErr w:type="spellStart"/>
            <w:r w:rsidRPr="007E148C">
              <w:rPr>
                <w:b/>
                <w:bCs/>
              </w:rPr>
              <w:t>Einträge</w:t>
            </w:r>
            <w:proofErr w:type="spellEnd"/>
          </w:p>
        </w:tc>
        <w:tc>
          <w:tcPr>
            <w:tcW w:w="1812" w:type="dxa"/>
          </w:tcPr>
          <w:p w14:paraId="28750F48" w14:textId="59E8BC40" w:rsidR="00F976BC" w:rsidRPr="007E148C" w:rsidRDefault="00F976BC" w:rsidP="007E148C">
            <w:pPr>
              <w:pStyle w:val="Lijstalinea"/>
              <w:ind w:left="0"/>
              <w:jc w:val="both"/>
              <w:rPr>
                <w:b/>
                <w:bCs/>
                <w:lang w:val="fr-FR"/>
              </w:rPr>
            </w:pPr>
            <w:r w:rsidRPr="007E148C">
              <w:rPr>
                <w:b/>
                <w:bCs/>
              </w:rPr>
              <w:t>Einträge zur Datierung</w:t>
            </w:r>
          </w:p>
        </w:tc>
        <w:tc>
          <w:tcPr>
            <w:tcW w:w="1812" w:type="dxa"/>
          </w:tcPr>
          <w:p w14:paraId="2DD806BD" w14:textId="62C140CA" w:rsidR="00F976BC" w:rsidRPr="00A856BB" w:rsidRDefault="00F976BC" w:rsidP="007E148C">
            <w:pPr>
              <w:pStyle w:val="Lijstalinea"/>
              <w:ind w:left="0"/>
              <w:jc w:val="both"/>
              <w:rPr>
                <w:b/>
                <w:bCs/>
                <w:lang w:val="nl-BE"/>
              </w:rPr>
            </w:pPr>
            <w:r w:rsidRPr="00A856BB">
              <w:rPr>
                <w:b/>
                <w:bCs/>
                <w:lang w:val="nl-BE"/>
              </w:rPr>
              <w:t>Erhalte meine 990.000.000 Euro pro Tag oder bin eine Zusammenfassung des Jahres oder der Jahre</w:t>
            </w:r>
          </w:p>
        </w:tc>
        <w:tc>
          <w:tcPr>
            <w:tcW w:w="1813" w:type="dxa"/>
          </w:tcPr>
          <w:p w14:paraId="5387425F" w14:textId="479B9B04" w:rsidR="00F976BC" w:rsidRPr="00A856BB" w:rsidRDefault="00F976BC" w:rsidP="007E148C">
            <w:pPr>
              <w:pStyle w:val="Lijstalinea"/>
              <w:ind w:left="0"/>
              <w:jc w:val="both"/>
              <w:rPr>
                <w:b/>
                <w:bCs/>
                <w:lang w:val="nl-BE"/>
              </w:rPr>
            </w:pPr>
            <w:r w:rsidRPr="00A856BB">
              <w:rPr>
                <w:b/>
                <w:bCs/>
                <w:lang w:val="nl-BE"/>
              </w:rPr>
              <w:t>Bezahlen Sie, indem Sie mit dem Verkäufer vor mir oder am anderen Ende des Telefons schreiben oder hier effektiv Nachrichten senden</w:t>
            </w:r>
          </w:p>
        </w:tc>
        <w:tc>
          <w:tcPr>
            <w:tcW w:w="1813" w:type="dxa"/>
          </w:tcPr>
          <w:p w14:paraId="070A1BD2" w14:textId="35D83091" w:rsidR="00F976BC" w:rsidRPr="00A856BB" w:rsidRDefault="00F976BC" w:rsidP="007E148C">
            <w:pPr>
              <w:pStyle w:val="Lijstalinea"/>
              <w:ind w:left="0"/>
              <w:jc w:val="both"/>
              <w:rPr>
                <w:b/>
                <w:bCs/>
                <w:lang w:val="nl-BE"/>
              </w:rPr>
            </w:pPr>
            <w:r w:rsidRPr="00A856BB">
              <w:rPr>
                <w:b/>
                <w:bCs/>
                <w:lang w:val="nl-BE"/>
              </w:rPr>
              <w:t>Beschreiben Sie, was tatsächlich erhalten oder gekauft oder verkauft wird, um zu empfangen</w:t>
            </w:r>
          </w:p>
        </w:tc>
      </w:tr>
      <w:tr w:rsidR="00186F45" w:rsidRPr="00A856BB" w14:paraId="7DE6E02C" w14:textId="77777777" w:rsidTr="00F976BC">
        <w:tc>
          <w:tcPr>
            <w:tcW w:w="1812" w:type="dxa"/>
          </w:tcPr>
          <w:p w14:paraId="28091ED0" w14:textId="77777777" w:rsidR="00F976BC" w:rsidRPr="00A856BB" w:rsidRDefault="00F976BC" w:rsidP="007E148C">
            <w:pPr>
              <w:pStyle w:val="Lijstalinea"/>
              <w:ind w:left="0"/>
              <w:jc w:val="both"/>
              <w:rPr>
                <w:lang w:val="nl-BE"/>
              </w:rPr>
            </w:pPr>
          </w:p>
        </w:tc>
        <w:tc>
          <w:tcPr>
            <w:tcW w:w="1812" w:type="dxa"/>
          </w:tcPr>
          <w:p w14:paraId="00EFCC63" w14:textId="77777777" w:rsidR="00F976BC" w:rsidRPr="00A856BB" w:rsidRDefault="00F976BC" w:rsidP="007E148C">
            <w:pPr>
              <w:pStyle w:val="Lijstalinea"/>
              <w:ind w:left="0"/>
              <w:jc w:val="both"/>
              <w:rPr>
                <w:lang w:val="nl-BE"/>
              </w:rPr>
            </w:pPr>
          </w:p>
        </w:tc>
        <w:tc>
          <w:tcPr>
            <w:tcW w:w="1812" w:type="dxa"/>
          </w:tcPr>
          <w:p w14:paraId="0A8095A2" w14:textId="77777777" w:rsidR="00F976BC" w:rsidRPr="00A856BB" w:rsidRDefault="00F976BC" w:rsidP="007E148C">
            <w:pPr>
              <w:pStyle w:val="Lijstalinea"/>
              <w:ind w:left="0"/>
              <w:jc w:val="both"/>
              <w:rPr>
                <w:lang w:val="nl-BE"/>
              </w:rPr>
            </w:pPr>
          </w:p>
        </w:tc>
        <w:tc>
          <w:tcPr>
            <w:tcW w:w="1813" w:type="dxa"/>
          </w:tcPr>
          <w:p w14:paraId="01F92D04" w14:textId="77777777" w:rsidR="00F976BC" w:rsidRPr="00A856BB" w:rsidRDefault="00F976BC" w:rsidP="007E148C">
            <w:pPr>
              <w:pStyle w:val="Lijstalinea"/>
              <w:ind w:left="0"/>
              <w:jc w:val="both"/>
              <w:rPr>
                <w:lang w:val="nl-BE"/>
              </w:rPr>
            </w:pPr>
          </w:p>
        </w:tc>
        <w:tc>
          <w:tcPr>
            <w:tcW w:w="1813" w:type="dxa"/>
          </w:tcPr>
          <w:p w14:paraId="4F40A42B" w14:textId="77777777" w:rsidR="00F976BC" w:rsidRPr="00A856BB" w:rsidRDefault="00F976BC" w:rsidP="007E148C">
            <w:pPr>
              <w:pStyle w:val="Lijstalinea"/>
              <w:ind w:left="0"/>
              <w:jc w:val="both"/>
              <w:rPr>
                <w:lang w:val="nl-BE"/>
              </w:rPr>
            </w:pPr>
          </w:p>
        </w:tc>
      </w:tr>
      <w:tr w:rsidR="00186F45" w:rsidRPr="00A856BB" w14:paraId="6CF0F70F" w14:textId="77777777" w:rsidTr="00F976BC">
        <w:tc>
          <w:tcPr>
            <w:tcW w:w="1812" w:type="dxa"/>
          </w:tcPr>
          <w:p w14:paraId="1D32E947" w14:textId="77777777" w:rsidR="00F976BC" w:rsidRPr="00A856BB" w:rsidRDefault="00F976BC" w:rsidP="007E148C">
            <w:pPr>
              <w:pStyle w:val="Lijstalinea"/>
              <w:ind w:left="0"/>
              <w:jc w:val="both"/>
              <w:rPr>
                <w:lang w:val="nl-BE"/>
              </w:rPr>
            </w:pPr>
          </w:p>
        </w:tc>
        <w:tc>
          <w:tcPr>
            <w:tcW w:w="1812" w:type="dxa"/>
          </w:tcPr>
          <w:p w14:paraId="452C14D8" w14:textId="77777777" w:rsidR="00F976BC" w:rsidRPr="00A856BB" w:rsidRDefault="00F976BC" w:rsidP="007E148C">
            <w:pPr>
              <w:pStyle w:val="Lijstalinea"/>
              <w:ind w:left="0"/>
              <w:jc w:val="both"/>
              <w:rPr>
                <w:lang w:val="nl-BE"/>
              </w:rPr>
            </w:pPr>
          </w:p>
        </w:tc>
        <w:tc>
          <w:tcPr>
            <w:tcW w:w="1812" w:type="dxa"/>
          </w:tcPr>
          <w:p w14:paraId="47288A52" w14:textId="77777777" w:rsidR="00F976BC" w:rsidRPr="00A856BB" w:rsidRDefault="00F976BC" w:rsidP="007E148C">
            <w:pPr>
              <w:pStyle w:val="Lijstalinea"/>
              <w:ind w:left="0"/>
              <w:jc w:val="both"/>
              <w:rPr>
                <w:lang w:val="nl-BE"/>
              </w:rPr>
            </w:pPr>
          </w:p>
        </w:tc>
        <w:tc>
          <w:tcPr>
            <w:tcW w:w="1813" w:type="dxa"/>
          </w:tcPr>
          <w:p w14:paraId="794F3C2F" w14:textId="77777777" w:rsidR="00F976BC" w:rsidRPr="00A856BB" w:rsidRDefault="00F976BC" w:rsidP="007E148C">
            <w:pPr>
              <w:pStyle w:val="Lijstalinea"/>
              <w:ind w:left="0"/>
              <w:jc w:val="both"/>
              <w:rPr>
                <w:lang w:val="nl-BE"/>
              </w:rPr>
            </w:pPr>
          </w:p>
        </w:tc>
        <w:tc>
          <w:tcPr>
            <w:tcW w:w="1813" w:type="dxa"/>
          </w:tcPr>
          <w:p w14:paraId="6FC4D374" w14:textId="77777777" w:rsidR="00F976BC" w:rsidRPr="00A856BB" w:rsidRDefault="00F976BC" w:rsidP="007E148C">
            <w:pPr>
              <w:pStyle w:val="Lijstalinea"/>
              <w:ind w:left="0"/>
              <w:jc w:val="both"/>
              <w:rPr>
                <w:lang w:val="nl-BE"/>
              </w:rPr>
            </w:pPr>
          </w:p>
        </w:tc>
      </w:tr>
    </w:tbl>
    <w:p w14:paraId="421D3185" w14:textId="77777777" w:rsidR="00F976BC" w:rsidRPr="00A856BB" w:rsidRDefault="00F976BC" w:rsidP="007E148C">
      <w:pPr>
        <w:pStyle w:val="Lijstalinea"/>
        <w:jc w:val="both"/>
        <w:rPr>
          <w:lang w:val="nl-BE"/>
        </w:rPr>
      </w:pPr>
    </w:p>
    <w:p w14:paraId="03809C2D" w14:textId="342ECE5C" w:rsidR="004C6B7C" w:rsidRPr="00A856BB" w:rsidRDefault="004C6B7C" w:rsidP="007E148C">
      <w:pPr>
        <w:jc w:val="both"/>
        <w:rPr>
          <w:lang w:val="nl-BE"/>
        </w:rPr>
      </w:pPr>
      <w:r w:rsidRPr="00A856BB">
        <w:rPr>
          <w:lang w:val="nl-BE"/>
        </w:rPr>
        <w:lastRenderedPageBreak/>
        <w:t>Was wird in den Büchern erscheinen, um zunächst einmal 990.000.000 Euro pro Tag (neunhundertneunzig Millionen Euro pro Tag) pro Tag oder andere Einnahmen zu erhalten und für die Bezahlung von irgendetwas in einem Geschäft oder bei einem Lieferanten zu verwenden. Siehe die zu reproduzierende Tabelle, um Eintragungen zu erhalten, die dem Buchhalter in seinem eigenen Namen zugehen, und um Veröffentlichungen oder Käufe zu bezahlen, die unter demselben Titel des Buches oder seiner Gruppe oder Firma getätigt wurden.</w:t>
      </w:r>
    </w:p>
    <w:p w14:paraId="3321586A" w14:textId="77777777" w:rsidR="003846F5" w:rsidRPr="00A856BB" w:rsidRDefault="003846F5" w:rsidP="007E148C">
      <w:pPr>
        <w:jc w:val="both"/>
        <w:rPr>
          <w:b/>
          <w:sz w:val="28"/>
          <w:szCs w:val="28"/>
          <w:lang w:val="nl-BE"/>
        </w:rPr>
      </w:pPr>
      <w:r w:rsidRPr="00A856BB">
        <w:rPr>
          <w:b/>
          <w:sz w:val="28"/>
          <w:szCs w:val="28"/>
          <w:lang w:val="nl-BE"/>
        </w:rPr>
        <w:t>Artikel 5: Dauer dieser Verpflichtung</w:t>
      </w:r>
    </w:p>
    <w:p w14:paraId="2149B001" w14:textId="77777777" w:rsidR="003846F5" w:rsidRPr="00A856BB" w:rsidRDefault="003846F5" w:rsidP="007E148C">
      <w:pPr>
        <w:jc w:val="both"/>
        <w:rPr>
          <w:lang w:val="nl-BE"/>
        </w:rPr>
      </w:pPr>
      <w:r w:rsidRPr="00A856BB">
        <w:rPr>
          <w:lang w:val="nl-BE"/>
        </w:rPr>
        <w:t>In Großraumbüros dauert sie für die täglich angegebenen Stunden.</w:t>
      </w:r>
    </w:p>
    <w:p w14:paraId="22F1D382" w14:textId="77777777" w:rsidR="003846F5" w:rsidRPr="00A856BB" w:rsidRDefault="003846F5" w:rsidP="007E148C">
      <w:pPr>
        <w:jc w:val="both"/>
        <w:rPr>
          <w:lang w:val="nl-BE"/>
        </w:rPr>
      </w:pPr>
    </w:p>
    <w:p w14:paraId="324BDE18" w14:textId="77777777" w:rsidR="003846F5" w:rsidRPr="00A856BB" w:rsidRDefault="003846F5" w:rsidP="007E148C">
      <w:pPr>
        <w:jc w:val="both"/>
        <w:rPr>
          <w:b/>
          <w:sz w:val="28"/>
          <w:szCs w:val="28"/>
          <w:lang w:val="nl-BE"/>
        </w:rPr>
      </w:pPr>
      <w:r w:rsidRPr="00A856BB">
        <w:rPr>
          <w:b/>
          <w:sz w:val="28"/>
          <w:szCs w:val="28"/>
          <w:lang w:val="nl-BE"/>
        </w:rPr>
        <w:t xml:space="preserve">Artikel 5: Generalversammlung: </w:t>
      </w:r>
    </w:p>
    <w:p w14:paraId="23941D94" w14:textId="3ABF54D1" w:rsidR="003846F5" w:rsidRPr="00A856BB" w:rsidRDefault="003846F5" w:rsidP="007E148C">
      <w:pPr>
        <w:jc w:val="both"/>
        <w:rPr>
          <w:lang w:val="nl-BE"/>
        </w:rPr>
      </w:pPr>
      <w:r w:rsidRPr="00A856BB">
        <w:rPr>
          <w:lang w:val="nl-BE"/>
        </w:rPr>
        <w:t>Sie finden jeden Monat statt.</w:t>
      </w:r>
    </w:p>
    <w:p w14:paraId="5925B1B6" w14:textId="39926A0F" w:rsidR="002718D1" w:rsidRPr="00A856BB" w:rsidRDefault="002718D1" w:rsidP="007E148C">
      <w:pPr>
        <w:jc w:val="both"/>
        <w:rPr>
          <w:lang w:val="nl-BE"/>
        </w:rPr>
      </w:pPr>
      <w:r w:rsidRPr="00A856BB">
        <w:rPr>
          <w:lang w:val="nl-BE"/>
        </w:rPr>
        <w:t>Veröffentlichen Sie am 30. April eines jeden Jahres oder, wenn der Tag nicht funktioniert, den Jahresabschluss Belgiens in zusammengefasster Form und unter Berücksichtigung der Tatsache, dass die Bevölkerung rund um Belgien jeweils 990 000 000 Euro pro Tag (neunhundertneunzig Millionen Euro pro Tag) x 365 Tage erhalten hat. Und wir schließen die Lieferung mit Null ab.</w:t>
      </w:r>
    </w:p>
    <w:p w14:paraId="4FE207C5" w14:textId="0E99E3AC" w:rsidR="002718D1" w:rsidRPr="00A856BB" w:rsidRDefault="002718D1" w:rsidP="007E148C">
      <w:pPr>
        <w:jc w:val="both"/>
        <w:rPr>
          <w:lang w:val="nl-BE"/>
        </w:rPr>
      </w:pPr>
      <w:r w:rsidRPr="00A856BB">
        <w:rPr>
          <w:lang w:val="nl-BE"/>
        </w:rPr>
        <w:t xml:space="preserve">Wir haben die Aufmerksamkeit auf die Person oder die Natur zu richten oder sei es, dass Sie 990.000.000 Euro pro Tag (neunhundertneunzig Millionen Euro pro Tag) x 365 Tage in diesem Jahr erhalten und das war's. </w:t>
      </w:r>
    </w:p>
    <w:p w14:paraId="043F8EF6" w14:textId="77777777" w:rsidR="003846F5" w:rsidRPr="00A856BB" w:rsidRDefault="003846F5" w:rsidP="007E148C">
      <w:pPr>
        <w:jc w:val="both"/>
        <w:rPr>
          <w:lang w:val="nl-BE"/>
        </w:rPr>
      </w:pPr>
    </w:p>
    <w:p w14:paraId="155C1ED4" w14:textId="6A5BA65E" w:rsidR="003846F5" w:rsidRPr="00A856BB" w:rsidRDefault="003846F5" w:rsidP="007E148C">
      <w:pPr>
        <w:jc w:val="both"/>
        <w:rPr>
          <w:b/>
          <w:sz w:val="28"/>
          <w:szCs w:val="28"/>
          <w:lang w:val="nl-BE"/>
        </w:rPr>
      </w:pPr>
      <w:r w:rsidRPr="00A856BB">
        <w:rPr>
          <w:b/>
          <w:sz w:val="28"/>
          <w:szCs w:val="28"/>
          <w:lang w:val="nl-BE"/>
        </w:rPr>
        <w:t>Artikel 6: Wie zahle ich für alle und die Natur?</w:t>
      </w:r>
    </w:p>
    <w:p w14:paraId="0A176BFB" w14:textId="1485B2F5" w:rsidR="003846F5" w:rsidRPr="00A856BB" w:rsidRDefault="00493CD0" w:rsidP="007E148C">
      <w:pPr>
        <w:jc w:val="both"/>
        <w:rPr>
          <w:lang w:val="nl-BE"/>
        </w:rPr>
      </w:pPr>
      <w:r w:rsidRPr="00A856BB">
        <w:rPr>
          <w:lang w:val="nl-BE"/>
        </w:rPr>
        <w:t>Wir bezahlen mit nutzbaren und verkaufsfähigen Mitteln, wie z.B. dem Befüllen Ihres Notebooks bei uns oder Ihres Tisches zu Beginn. Wir begleiten Sie nicht zum Verkäufer, aber Sie können mit einem Verkäufer kommen, so dass jede Partei die Ausgänge oder Eingaben in die entsprechende Spalte eingeben kann, um Ihren Kauf oder Verkauf miteinander abzuschließen. Wenn Sie hierher kommen, schauen Sie sich an, wohin der erhaltene Betrag geht und wo der gezahlte Betrag hereinkommt, und das ist die Zahlung aneinander</w:t>
      </w:r>
    </w:p>
    <w:p w14:paraId="3F96422B" w14:textId="77777777" w:rsidR="003846F5" w:rsidRPr="00A856BB" w:rsidRDefault="003846F5" w:rsidP="007E148C">
      <w:pPr>
        <w:jc w:val="both"/>
        <w:rPr>
          <w:b/>
          <w:sz w:val="28"/>
          <w:szCs w:val="28"/>
          <w:lang w:val="nl-BE"/>
        </w:rPr>
      </w:pPr>
      <w:r w:rsidRPr="00A856BB">
        <w:rPr>
          <w:b/>
          <w:sz w:val="28"/>
          <w:szCs w:val="28"/>
          <w:lang w:val="nl-BE"/>
        </w:rPr>
        <w:t>Artikel 7: Geschäftsführung</w:t>
      </w:r>
    </w:p>
    <w:p w14:paraId="02753821" w14:textId="7D091980" w:rsidR="001D7BFC" w:rsidRPr="00A856BB" w:rsidRDefault="001D7BFC" w:rsidP="007E148C">
      <w:pPr>
        <w:jc w:val="both"/>
        <w:rPr>
          <w:lang w:val="nl-BE"/>
        </w:rPr>
      </w:pPr>
      <w:r w:rsidRPr="00A856BB">
        <w:rPr>
          <w:lang w:val="nl-BE"/>
        </w:rPr>
        <w:t>Es liegt an den interessierten Parteien, wie sie Verträge abschließen. Wir sind Designer und Spender. Wer uns helfen möchte, wird sich mit uns in Verbindung setzen.</w:t>
      </w:r>
    </w:p>
    <w:p w14:paraId="61244A85" w14:textId="77777777" w:rsidR="007E148C" w:rsidRPr="00A856BB" w:rsidRDefault="007E148C" w:rsidP="007E148C">
      <w:pPr>
        <w:jc w:val="both"/>
        <w:rPr>
          <w:lang w:val="nl-BE"/>
        </w:rPr>
      </w:pPr>
    </w:p>
    <w:p w14:paraId="65F6E88F" w14:textId="484BB672" w:rsidR="001D7BFC" w:rsidRPr="00A856BB" w:rsidRDefault="001D7BFC" w:rsidP="007E148C">
      <w:pPr>
        <w:jc w:val="both"/>
        <w:rPr>
          <w:lang w:val="nl-BE"/>
        </w:rPr>
      </w:pPr>
      <w:r w:rsidRPr="00A856BB">
        <w:rPr>
          <w:lang w:val="nl-BE"/>
        </w:rPr>
        <w:t>Wir entwerfen und können Designs auf der ganzen Welt miteinander austauschen.</w:t>
      </w:r>
    </w:p>
    <w:p w14:paraId="1BA2FCFF" w14:textId="5F6D16A2" w:rsidR="007E148C" w:rsidRPr="00A856BB" w:rsidRDefault="007E148C" w:rsidP="007E148C">
      <w:pPr>
        <w:jc w:val="both"/>
        <w:rPr>
          <w:lang w:val="nl-BE"/>
        </w:rPr>
      </w:pPr>
      <w:r w:rsidRPr="00A856BB">
        <w:rPr>
          <w:lang w:val="nl-BE"/>
        </w:rPr>
        <w:t>Die anderen müssen ihre Arbeit in Bewegung setzen, um jedes Ziel Tag für Tag weltweit zu erreichen.</w:t>
      </w:r>
    </w:p>
    <w:p w14:paraId="4C4493FC" w14:textId="77777777" w:rsidR="001D7BFC" w:rsidRPr="00A856BB" w:rsidRDefault="001D7BFC" w:rsidP="007E148C">
      <w:pPr>
        <w:jc w:val="both"/>
        <w:rPr>
          <w:b/>
          <w:sz w:val="28"/>
          <w:szCs w:val="28"/>
          <w:lang w:val="nl-BE"/>
        </w:rPr>
      </w:pPr>
      <w:r w:rsidRPr="00A856BB">
        <w:rPr>
          <w:b/>
          <w:sz w:val="28"/>
          <w:szCs w:val="28"/>
          <w:lang w:val="nl-BE"/>
        </w:rPr>
        <w:t>Artikel 8: Direktoren</w:t>
      </w:r>
    </w:p>
    <w:p w14:paraId="7DEE19D0" w14:textId="77777777" w:rsidR="001D7BFC" w:rsidRPr="00A856BB" w:rsidRDefault="001D7BFC" w:rsidP="007E148C">
      <w:pPr>
        <w:jc w:val="both"/>
        <w:rPr>
          <w:lang w:val="nl-BE"/>
        </w:rPr>
      </w:pPr>
      <w:r w:rsidRPr="00A856BB">
        <w:rPr>
          <w:lang w:val="nl-BE"/>
        </w:rPr>
        <w:t>Wir beginnen mit dem, der verfügbar ist, und besonders im Moment mit Dorothy Namuyiga. Wenn Namuyiga Dorothy keine Tauscher hat, hat sie für immer Anspruch auf die Zuschüsse des Public Social Allowance Center.</w:t>
      </w:r>
    </w:p>
    <w:p w14:paraId="326136A7" w14:textId="025840D0" w:rsidR="001D7BFC" w:rsidRPr="00A856BB" w:rsidRDefault="001D7BFC" w:rsidP="007E148C">
      <w:pPr>
        <w:jc w:val="both"/>
        <w:rPr>
          <w:lang w:val="nl-BE"/>
        </w:rPr>
      </w:pPr>
      <w:r w:rsidRPr="00A856BB">
        <w:rPr>
          <w:lang w:val="nl-BE"/>
        </w:rPr>
        <w:lastRenderedPageBreak/>
        <w:t>Alle Berufe unterschiedlicher Kategorien sind herzlich eingeladen, zu arbeiten und sich selbst zu bezahlen, indem sie sich die 900 Euro pro Tag für ihre Arbeit gestalten, die Lohnabrechnung erstellen und die Sozialbeiträge und Abzüge für die persönlichen Steuern zahlen.</w:t>
      </w:r>
    </w:p>
    <w:p w14:paraId="289B3DD3" w14:textId="12B63596" w:rsidR="00EE19D7" w:rsidRPr="00A856BB" w:rsidRDefault="00EE19D7" w:rsidP="007E148C">
      <w:pPr>
        <w:jc w:val="both"/>
        <w:rPr>
          <w:lang w:val="nl-BE"/>
        </w:rPr>
      </w:pPr>
      <w:r w:rsidRPr="00A856BB">
        <w:rPr>
          <w:lang w:val="nl-BE"/>
        </w:rPr>
        <w:t>Unsere Dienstleistungen kosten je nach Markt von Anfang an 5 Euro pro Druck.</w:t>
      </w:r>
    </w:p>
    <w:p w14:paraId="73326958" w14:textId="77777777" w:rsidR="00186F45" w:rsidRPr="00A856BB" w:rsidRDefault="00186F45" w:rsidP="007E148C">
      <w:pPr>
        <w:jc w:val="both"/>
        <w:rPr>
          <w:lang w:val="nl-BE"/>
        </w:rPr>
      </w:pPr>
    </w:p>
    <w:p w14:paraId="1BEBDDEF" w14:textId="77777777" w:rsidR="00186F45" w:rsidRPr="00A856BB" w:rsidRDefault="00186F45" w:rsidP="007E148C">
      <w:pPr>
        <w:jc w:val="both"/>
        <w:rPr>
          <w:lang w:val="nl-BE"/>
        </w:rPr>
      </w:pPr>
    </w:p>
    <w:p w14:paraId="34A9858A" w14:textId="45ABC39F" w:rsidR="00EE19D7" w:rsidRPr="00A856BB" w:rsidRDefault="00EE19D7" w:rsidP="007E148C">
      <w:pPr>
        <w:jc w:val="both"/>
        <w:rPr>
          <w:lang w:val="nl-BE"/>
        </w:rPr>
      </w:pPr>
    </w:p>
    <w:sectPr w:rsidR="00EE19D7" w:rsidRPr="00A856B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9D32" w14:textId="77777777" w:rsidR="001E4882" w:rsidRDefault="001E4882" w:rsidP="00E00742">
      <w:pPr>
        <w:spacing w:after="0" w:line="240" w:lineRule="auto"/>
      </w:pPr>
      <w:r>
        <w:separator/>
      </w:r>
    </w:p>
  </w:endnote>
  <w:endnote w:type="continuationSeparator" w:id="0">
    <w:p w14:paraId="416AFB0A" w14:textId="77777777" w:rsidR="001E4882" w:rsidRDefault="001E4882" w:rsidP="00E0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B584" w14:textId="77777777" w:rsidR="001E4882" w:rsidRDefault="001E4882" w:rsidP="00E00742">
      <w:pPr>
        <w:spacing w:after="0" w:line="240" w:lineRule="auto"/>
      </w:pPr>
      <w:r>
        <w:separator/>
      </w:r>
    </w:p>
  </w:footnote>
  <w:footnote w:type="continuationSeparator" w:id="0">
    <w:p w14:paraId="50A8072E" w14:textId="77777777" w:rsidR="001E4882" w:rsidRDefault="001E4882" w:rsidP="00E00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939454"/>
      <w:docPartObj>
        <w:docPartGallery w:val="Page Numbers (Top of Page)"/>
        <w:docPartUnique/>
      </w:docPartObj>
    </w:sdtPr>
    <w:sdtEndPr/>
    <w:sdtContent>
      <w:p w14:paraId="3D9FE536" w14:textId="547272D3" w:rsidR="00E00742" w:rsidRDefault="00E00742">
        <w:pPr>
          <w:pStyle w:val="Koptekst"/>
          <w:jc w:val="center"/>
        </w:pPr>
        <w:r>
          <w:fldChar w:fldCharType="begin"/>
        </w:r>
        <w:r>
          <w:instrText>PAGE   \* MERGEFORMAT</w:instrText>
        </w:r>
        <w:r>
          <w:fldChar w:fldCharType="separate"/>
        </w:r>
        <w:r>
          <w:t>2</w:t>
        </w:r>
        <w:r>
          <w:fldChar w:fldCharType="end"/>
        </w:r>
      </w:p>
    </w:sdtContent>
  </w:sdt>
  <w:p w14:paraId="24E37EBE" w14:textId="77777777" w:rsidR="00E00742" w:rsidRDefault="00E007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9D3"/>
    <w:multiLevelType w:val="hybridMultilevel"/>
    <w:tmpl w:val="51E896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5385037"/>
    <w:multiLevelType w:val="hybridMultilevel"/>
    <w:tmpl w:val="278A2798"/>
    <w:lvl w:ilvl="0" w:tplc="08130015">
      <w:start w:val="1"/>
      <w:numFmt w:val="upp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7125067"/>
    <w:multiLevelType w:val="hybridMultilevel"/>
    <w:tmpl w:val="3000BB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D9"/>
    <w:rsid w:val="00000662"/>
    <w:rsid w:val="0004797D"/>
    <w:rsid w:val="000835D6"/>
    <w:rsid w:val="000E2B46"/>
    <w:rsid w:val="00123ACE"/>
    <w:rsid w:val="0013440F"/>
    <w:rsid w:val="0017607C"/>
    <w:rsid w:val="00186F45"/>
    <w:rsid w:val="0018749B"/>
    <w:rsid w:val="001D7BFC"/>
    <w:rsid w:val="001E23AE"/>
    <w:rsid w:val="001E4882"/>
    <w:rsid w:val="00242B45"/>
    <w:rsid w:val="002718D1"/>
    <w:rsid w:val="002C4785"/>
    <w:rsid w:val="00305FC0"/>
    <w:rsid w:val="00362DC2"/>
    <w:rsid w:val="0037267F"/>
    <w:rsid w:val="003846F5"/>
    <w:rsid w:val="003C6321"/>
    <w:rsid w:val="00412F52"/>
    <w:rsid w:val="004914BD"/>
    <w:rsid w:val="00493CD0"/>
    <w:rsid w:val="004A7AFC"/>
    <w:rsid w:val="004C6B7C"/>
    <w:rsid w:val="004F03C0"/>
    <w:rsid w:val="00530D45"/>
    <w:rsid w:val="00583C21"/>
    <w:rsid w:val="005A7ACA"/>
    <w:rsid w:val="005F17BC"/>
    <w:rsid w:val="00740CE9"/>
    <w:rsid w:val="007E148C"/>
    <w:rsid w:val="008323D0"/>
    <w:rsid w:val="008549E4"/>
    <w:rsid w:val="008860A5"/>
    <w:rsid w:val="008A7F49"/>
    <w:rsid w:val="008C2830"/>
    <w:rsid w:val="00912AC9"/>
    <w:rsid w:val="009322EF"/>
    <w:rsid w:val="009934C3"/>
    <w:rsid w:val="009A7FD6"/>
    <w:rsid w:val="009D202B"/>
    <w:rsid w:val="00A856BB"/>
    <w:rsid w:val="00AE2386"/>
    <w:rsid w:val="00B05452"/>
    <w:rsid w:val="00B63714"/>
    <w:rsid w:val="00B836A3"/>
    <w:rsid w:val="00C570C4"/>
    <w:rsid w:val="00C72B05"/>
    <w:rsid w:val="00CD451C"/>
    <w:rsid w:val="00D46C51"/>
    <w:rsid w:val="00E00742"/>
    <w:rsid w:val="00EE19D7"/>
    <w:rsid w:val="00EF346D"/>
    <w:rsid w:val="00F862CF"/>
    <w:rsid w:val="00F976BC"/>
    <w:rsid w:val="00FA2BD9"/>
    <w:rsid w:val="00FE71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468A"/>
  <w15:chartTrackingRefBased/>
  <w15:docId w15:val="{38A808C0-6B66-4194-BB8C-EB21C407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22EF"/>
    <w:pPr>
      <w:ind w:left="720"/>
      <w:contextualSpacing/>
    </w:pPr>
  </w:style>
  <w:style w:type="table" w:styleId="Tabelraster">
    <w:name w:val="Table Grid"/>
    <w:basedOn w:val="Standaardtabel"/>
    <w:uiPriority w:val="39"/>
    <w:rsid w:val="00F9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00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0742"/>
  </w:style>
  <w:style w:type="paragraph" w:styleId="Voettekst">
    <w:name w:val="footer"/>
    <w:basedOn w:val="Standaard"/>
    <w:link w:val="VoettekstChar"/>
    <w:uiPriority w:val="99"/>
    <w:unhideWhenUsed/>
    <w:rsid w:val="00E00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0742"/>
  </w:style>
  <w:style w:type="character" w:styleId="Tekstvantijdelijkeaanduiding">
    <w:name w:val="Placeholder Text"/>
    <w:basedOn w:val="Standaardalinea-lettertype"/>
    <w:uiPriority w:val="99"/>
    <w:semiHidden/>
    <w:rsid w:val="001874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10</Pages>
  <Words>2433</Words>
  <Characters>13387</Characters>
  <Application>Microsoft Office Word</Application>
  <DocSecurity>0</DocSecurity>
  <Lines>111</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TTClient</cp:lastModifiedBy>
  <cp:revision>1</cp:revision>
  <cp:lastPrinted>2024-12-03T16:57:00Z</cp:lastPrinted>
  <dcterms:created xsi:type="dcterms:W3CDTF">2024-12-03T08:29:00Z</dcterms:created>
  <dcterms:modified xsi:type="dcterms:W3CDTF">2024-12-03T17:37:00Z</dcterms:modified>
</cp:coreProperties>
</file>